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9AD" w:rsidRPr="003E7338" w:rsidRDefault="00727D55" w:rsidP="00997885">
      <w:pPr>
        <w:spacing w:after="120"/>
        <w:jc w:val="center"/>
        <w:rPr>
          <w:b/>
          <w:sz w:val="24"/>
          <w:szCs w:val="24"/>
        </w:rPr>
      </w:pPr>
      <w:r w:rsidRPr="003E7338">
        <w:rPr>
          <w:b/>
          <w:sz w:val="24"/>
          <w:szCs w:val="24"/>
        </w:rPr>
        <w:t>Salfo</w:t>
      </w:r>
      <w:r w:rsidR="004B09AD">
        <w:rPr>
          <w:b/>
          <w:sz w:val="24"/>
          <w:szCs w:val="24"/>
        </w:rPr>
        <w:t xml:space="preserve">rd Social Value </w:t>
      </w:r>
      <w:r w:rsidR="00C83F8D">
        <w:rPr>
          <w:b/>
          <w:sz w:val="24"/>
          <w:szCs w:val="24"/>
        </w:rPr>
        <w:t>Alliance Meeting</w:t>
      </w:r>
    </w:p>
    <w:p w:rsidR="00727D55" w:rsidRPr="003E7338" w:rsidRDefault="00C83F8D" w:rsidP="00997885">
      <w:pPr>
        <w:spacing w:after="120"/>
        <w:jc w:val="center"/>
        <w:rPr>
          <w:b/>
          <w:sz w:val="24"/>
          <w:szCs w:val="24"/>
        </w:rPr>
      </w:pPr>
      <w:r>
        <w:rPr>
          <w:b/>
          <w:sz w:val="24"/>
          <w:szCs w:val="24"/>
        </w:rPr>
        <w:t>Tuesday 25</w:t>
      </w:r>
      <w:r w:rsidRPr="00C83F8D">
        <w:rPr>
          <w:b/>
          <w:sz w:val="24"/>
          <w:szCs w:val="24"/>
          <w:vertAlign w:val="superscript"/>
        </w:rPr>
        <w:t>th</w:t>
      </w:r>
      <w:r>
        <w:rPr>
          <w:b/>
          <w:sz w:val="24"/>
          <w:szCs w:val="24"/>
        </w:rPr>
        <w:t xml:space="preserve"> April</w:t>
      </w:r>
      <w:r w:rsidR="004B09AD">
        <w:rPr>
          <w:b/>
          <w:sz w:val="24"/>
          <w:szCs w:val="24"/>
        </w:rPr>
        <w:t xml:space="preserve"> 2017 </w:t>
      </w:r>
    </w:p>
    <w:p w:rsidR="00727D55" w:rsidRPr="003E7338" w:rsidRDefault="00C83F8D" w:rsidP="00997885">
      <w:pPr>
        <w:spacing w:after="120"/>
        <w:jc w:val="center"/>
        <w:rPr>
          <w:b/>
          <w:sz w:val="24"/>
          <w:szCs w:val="24"/>
        </w:rPr>
      </w:pPr>
      <w:r>
        <w:rPr>
          <w:b/>
          <w:sz w:val="24"/>
          <w:szCs w:val="24"/>
        </w:rPr>
        <w:t>St Sebastian’s Community Centre, 10am to 12pm</w:t>
      </w:r>
    </w:p>
    <w:p w:rsidR="00727D55" w:rsidRPr="003E7338" w:rsidRDefault="00A96E8A" w:rsidP="00EF244D">
      <w:pPr>
        <w:spacing w:after="240"/>
        <w:jc w:val="center"/>
        <w:rPr>
          <w:b/>
          <w:sz w:val="24"/>
          <w:szCs w:val="24"/>
        </w:rPr>
      </w:pPr>
      <w:r>
        <w:rPr>
          <w:b/>
          <w:sz w:val="24"/>
          <w:szCs w:val="24"/>
        </w:rPr>
        <w:t>MINUTES</w:t>
      </w: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280"/>
        <w:gridCol w:w="1800"/>
      </w:tblGrid>
      <w:tr w:rsidR="00727D55" w:rsidRPr="003E7338" w:rsidTr="0046131A">
        <w:trPr>
          <w:jc w:val="center"/>
        </w:trPr>
        <w:tc>
          <w:tcPr>
            <w:tcW w:w="648" w:type="dxa"/>
            <w:shd w:val="clear" w:color="auto" w:fill="auto"/>
          </w:tcPr>
          <w:p w:rsidR="00A96E8A" w:rsidRDefault="00B50BBF" w:rsidP="00727D55">
            <w:pPr>
              <w:jc w:val="cente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A96E8A" w:rsidRDefault="00A96E8A" w:rsidP="00727D55">
            <w:pPr>
              <w:jc w:val="center"/>
              <w:rPr>
                <w:b/>
                <w:sz w:val="24"/>
                <w:szCs w:val="24"/>
              </w:rPr>
            </w:pPr>
          </w:p>
          <w:p w:rsidR="00727D55" w:rsidRPr="003E7338" w:rsidRDefault="00727D55" w:rsidP="00727D55">
            <w:pPr>
              <w:jc w:val="center"/>
              <w:rPr>
                <w:b/>
                <w:sz w:val="24"/>
                <w:szCs w:val="24"/>
              </w:rPr>
            </w:pPr>
          </w:p>
        </w:tc>
        <w:tc>
          <w:tcPr>
            <w:tcW w:w="8280" w:type="dxa"/>
            <w:shd w:val="clear" w:color="auto" w:fill="auto"/>
          </w:tcPr>
          <w:p w:rsidR="00901EB5" w:rsidRDefault="00901EB5" w:rsidP="0046131A">
            <w:pPr>
              <w:rPr>
                <w:b/>
                <w:sz w:val="24"/>
                <w:szCs w:val="24"/>
              </w:rPr>
            </w:pPr>
          </w:p>
          <w:p w:rsidR="00C02A3A" w:rsidRDefault="00C02A3A" w:rsidP="00C02A3A">
            <w:pPr>
              <w:rPr>
                <w:b/>
                <w:sz w:val="24"/>
                <w:szCs w:val="24"/>
              </w:rPr>
            </w:pPr>
            <w:r>
              <w:rPr>
                <w:b/>
                <w:sz w:val="24"/>
                <w:szCs w:val="24"/>
              </w:rPr>
              <w:t xml:space="preserve">Present: </w:t>
            </w:r>
            <w:r w:rsidRPr="008C27C3">
              <w:rPr>
                <w:sz w:val="24"/>
                <w:szCs w:val="24"/>
              </w:rPr>
              <w:t xml:space="preserve">Anne </w:t>
            </w:r>
            <w:proofErr w:type="spellStart"/>
            <w:r w:rsidRPr="008C27C3">
              <w:rPr>
                <w:sz w:val="24"/>
                <w:szCs w:val="24"/>
              </w:rPr>
              <w:t>Lythgoe</w:t>
            </w:r>
            <w:proofErr w:type="spellEnd"/>
            <w:r w:rsidRPr="008C27C3">
              <w:rPr>
                <w:sz w:val="24"/>
                <w:szCs w:val="24"/>
              </w:rPr>
              <w:t xml:space="preserve"> (SCC); Alison Page (SCVS</w:t>
            </w:r>
            <w:r w:rsidR="00737B7A">
              <w:rPr>
                <w:sz w:val="24"/>
                <w:szCs w:val="24"/>
              </w:rPr>
              <w:t xml:space="preserve"> - chair</w:t>
            </w:r>
            <w:r w:rsidRPr="008C27C3">
              <w:rPr>
                <w:sz w:val="24"/>
                <w:szCs w:val="24"/>
              </w:rPr>
              <w:t>); Becky Roberts (SCVS</w:t>
            </w:r>
            <w:r w:rsidR="00737B7A">
              <w:rPr>
                <w:sz w:val="24"/>
                <w:szCs w:val="24"/>
              </w:rPr>
              <w:t xml:space="preserve"> - minutes</w:t>
            </w:r>
            <w:r w:rsidRPr="008C27C3">
              <w:rPr>
                <w:sz w:val="24"/>
                <w:szCs w:val="24"/>
              </w:rPr>
              <w:t>)</w:t>
            </w:r>
            <w:r>
              <w:rPr>
                <w:sz w:val="24"/>
                <w:szCs w:val="24"/>
              </w:rPr>
              <w:t xml:space="preserve">; Paul Baker (Together Trust); Emily Edwards (SCC); Kelly Wray (SCC); Sam Sandford (SCL); Kate Simpson (Social </w:t>
            </w:r>
            <w:proofErr w:type="spellStart"/>
            <w:r>
              <w:rPr>
                <w:sz w:val="24"/>
                <w:szCs w:val="24"/>
              </w:rPr>
              <w:t>adVentures</w:t>
            </w:r>
            <w:proofErr w:type="spellEnd"/>
            <w:r>
              <w:rPr>
                <w:sz w:val="24"/>
                <w:szCs w:val="24"/>
              </w:rPr>
              <w:t xml:space="preserve">); Michelle Gould (SCC); Bernadette Conlon (START); Chris Howl (SCC); Chris </w:t>
            </w:r>
            <w:proofErr w:type="spellStart"/>
            <w:r>
              <w:rPr>
                <w:sz w:val="24"/>
                <w:szCs w:val="24"/>
              </w:rPr>
              <w:t>Pitchford</w:t>
            </w:r>
            <w:proofErr w:type="spellEnd"/>
            <w:r>
              <w:rPr>
                <w:sz w:val="24"/>
                <w:szCs w:val="24"/>
              </w:rPr>
              <w:t xml:space="preserve"> (SCC); Elaine </w:t>
            </w:r>
            <w:proofErr w:type="spellStart"/>
            <w:r>
              <w:rPr>
                <w:sz w:val="24"/>
                <w:szCs w:val="24"/>
              </w:rPr>
              <w:t>Sams</w:t>
            </w:r>
            <w:proofErr w:type="spellEnd"/>
            <w:r>
              <w:rPr>
                <w:sz w:val="24"/>
                <w:szCs w:val="24"/>
              </w:rPr>
              <w:t xml:space="preserve"> (For Viva); Alison Burnett (SCC); Charlie </w:t>
            </w:r>
            <w:proofErr w:type="spellStart"/>
            <w:r>
              <w:rPr>
                <w:sz w:val="24"/>
                <w:szCs w:val="24"/>
              </w:rPr>
              <w:t>Winstanley</w:t>
            </w:r>
            <w:proofErr w:type="spellEnd"/>
            <w:r>
              <w:rPr>
                <w:sz w:val="24"/>
                <w:szCs w:val="24"/>
              </w:rPr>
              <w:t xml:space="preserve"> (SCC); Ruth </w:t>
            </w:r>
            <w:proofErr w:type="spellStart"/>
            <w:r>
              <w:rPr>
                <w:sz w:val="24"/>
                <w:szCs w:val="24"/>
              </w:rPr>
              <w:t>Fairhurst</w:t>
            </w:r>
            <w:proofErr w:type="spellEnd"/>
            <w:r>
              <w:rPr>
                <w:sz w:val="24"/>
                <w:szCs w:val="24"/>
              </w:rPr>
              <w:t xml:space="preserve"> (SCCG)</w:t>
            </w:r>
          </w:p>
          <w:p w:rsidR="00C02A3A" w:rsidRDefault="00C02A3A" w:rsidP="00C02A3A">
            <w:pPr>
              <w:rPr>
                <w:b/>
                <w:sz w:val="24"/>
                <w:szCs w:val="24"/>
              </w:rPr>
            </w:pPr>
          </w:p>
          <w:p w:rsidR="00C02A3A" w:rsidRPr="00A24F93" w:rsidRDefault="00C02A3A" w:rsidP="00C02A3A">
            <w:pPr>
              <w:rPr>
                <w:sz w:val="24"/>
                <w:szCs w:val="24"/>
              </w:rPr>
            </w:pPr>
            <w:r>
              <w:rPr>
                <w:b/>
                <w:sz w:val="24"/>
                <w:szCs w:val="24"/>
              </w:rPr>
              <w:t xml:space="preserve">Apologies: </w:t>
            </w:r>
            <w:r>
              <w:rPr>
                <w:sz w:val="24"/>
                <w:szCs w:val="24"/>
              </w:rPr>
              <w:t xml:space="preserve">Claire </w:t>
            </w:r>
            <w:proofErr w:type="spellStart"/>
            <w:r>
              <w:rPr>
                <w:sz w:val="24"/>
                <w:szCs w:val="24"/>
              </w:rPr>
              <w:t>Fretwell</w:t>
            </w:r>
            <w:proofErr w:type="spellEnd"/>
            <w:r>
              <w:rPr>
                <w:sz w:val="24"/>
                <w:szCs w:val="24"/>
              </w:rPr>
              <w:t xml:space="preserve"> (SRFT); David Herne (SCC); Glyn Meacher (SCC); Jennifer McGovern (SCC); Jo </w:t>
            </w:r>
            <w:proofErr w:type="spellStart"/>
            <w:r>
              <w:rPr>
                <w:sz w:val="24"/>
                <w:szCs w:val="24"/>
              </w:rPr>
              <w:t>Hannan</w:t>
            </w:r>
            <w:proofErr w:type="spellEnd"/>
            <w:r>
              <w:rPr>
                <w:sz w:val="24"/>
                <w:szCs w:val="24"/>
              </w:rPr>
              <w:t xml:space="preserve"> (Princes Trust); Paul Bishop (SCCG); Paul Dennett (City Mayor); Steve North (Unison); Suzanne Robbins (SRFT)</w:t>
            </w:r>
            <w:r w:rsidR="0025006B">
              <w:rPr>
                <w:sz w:val="24"/>
                <w:szCs w:val="24"/>
              </w:rPr>
              <w:t>; Chris Dabbs (UP); Bernadette Elder (Inspiring Communities Together)</w:t>
            </w:r>
          </w:p>
          <w:p w:rsidR="00D8262F" w:rsidRPr="00D8262F" w:rsidRDefault="00D8262F" w:rsidP="00D8262F">
            <w:pPr>
              <w:rPr>
                <w:sz w:val="24"/>
                <w:szCs w:val="24"/>
              </w:rPr>
            </w:pPr>
            <w:r w:rsidRPr="00D8262F">
              <w:rPr>
                <w:sz w:val="24"/>
                <w:szCs w:val="24"/>
              </w:rPr>
              <w:t>.</w:t>
            </w:r>
          </w:p>
          <w:p w:rsidR="00B763B0" w:rsidRPr="003E7338" w:rsidRDefault="00B763B0" w:rsidP="00D55C0E">
            <w:pPr>
              <w:rPr>
                <w:sz w:val="24"/>
                <w:szCs w:val="24"/>
              </w:rPr>
            </w:pPr>
          </w:p>
        </w:tc>
        <w:tc>
          <w:tcPr>
            <w:tcW w:w="1800" w:type="dxa"/>
            <w:shd w:val="clear" w:color="auto" w:fill="auto"/>
          </w:tcPr>
          <w:p w:rsidR="00727D55" w:rsidRPr="00D55C0E" w:rsidRDefault="00727D55" w:rsidP="00D55C0E">
            <w:pPr>
              <w:rPr>
                <w:sz w:val="24"/>
                <w:szCs w:val="24"/>
              </w:rPr>
            </w:pPr>
          </w:p>
          <w:p w:rsidR="00727D55" w:rsidRPr="00D55C0E" w:rsidRDefault="00727D55" w:rsidP="00D55C0E">
            <w:pPr>
              <w:rPr>
                <w:sz w:val="24"/>
                <w:szCs w:val="24"/>
              </w:rPr>
            </w:pPr>
          </w:p>
          <w:p w:rsidR="00727D55" w:rsidRPr="00D55C0E" w:rsidRDefault="00727D55" w:rsidP="00D55C0E">
            <w:pPr>
              <w:rPr>
                <w:sz w:val="24"/>
                <w:szCs w:val="24"/>
              </w:rPr>
            </w:pPr>
          </w:p>
          <w:p w:rsidR="00901EB5" w:rsidRPr="00D55C0E" w:rsidRDefault="00901EB5" w:rsidP="00D55C0E">
            <w:pPr>
              <w:rPr>
                <w:sz w:val="24"/>
                <w:szCs w:val="24"/>
              </w:rPr>
            </w:pPr>
          </w:p>
          <w:p w:rsidR="00901EB5" w:rsidRPr="00D55C0E" w:rsidRDefault="00901EB5" w:rsidP="00D55C0E">
            <w:pPr>
              <w:rPr>
                <w:sz w:val="24"/>
                <w:szCs w:val="24"/>
              </w:rPr>
            </w:pPr>
          </w:p>
          <w:p w:rsidR="00901EB5" w:rsidRPr="00D55C0E" w:rsidRDefault="00901EB5" w:rsidP="00D55C0E">
            <w:pPr>
              <w:rPr>
                <w:sz w:val="24"/>
                <w:szCs w:val="24"/>
              </w:rPr>
            </w:pPr>
          </w:p>
          <w:p w:rsidR="00901EB5" w:rsidRPr="00D55C0E" w:rsidRDefault="00901EB5" w:rsidP="00D55C0E">
            <w:pPr>
              <w:rPr>
                <w:sz w:val="24"/>
                <w:szCs w:val="24"/>
              </w:rPr>
            </w:pPr>
          </w:p>
          <w:p w:rsidR="00901EB5" w:rsidRPr="00D55C0E" w:rsidRDefault="00901EB5" w:rsidP="00D55C0E">
            <w:pPr>
              <w:rPr>
                <w:sz w:val="24"/>
                <w:szCs w:val="24"/>
              </w:rPr>
            </w:pPr>
          </w:p>
          <w:p w:rsidR="00901EB5" w:rsidRPr="00D55C0E" w:rsidRDefault="00901EB5" w:rsidP="00D55C0E">
            <w:pPr>
              <w:rPr>
                <w:sz w:val="24"/>
                <w:szCs w:val="24"/>
              </w:rPr>
            </w:pPr>
          </w:p>
          <w:p w:rsidR="00E10139" w:rsidRPr="00D55C0E" w:rsidRDefault="00E10139" w:rsidP="00D8262F">
            <w:pPr>
              <w:rPr>
                <w:sz w:val="24"/>
                <w:szCs w:val="24"/>
              </w:rPr>
            </w:pPr>
          </w:p>
        </w:tc>
      </w:tr>
      <w:tr w:rsidR="00D8262F" w:rsidRPr="003E7338" w:rsidTr="0046131A">
        <w:trPr>
          <w:jc w:val="center"/>
        </w:trPr>
        <w:tc>
          <w:tcPr>
            <w:tcW w:w="648" w:type="dxa"/>
            <w:shd w:val="clear" w:color="auto" w:fill="auto"/>
          </w:tcPr>
          <w:p w:rsidR="00D8262F" w:rsidRDefault="00D8262F" w:rsidP="00727D55">
            <w:pPr>
              <w:jc w:val="center"/>
              <w:rPr>
                <w:b/>
                <w:sz w:val="24"/>
                <w:szCs w:val="24"/>
              </w:rPr>
            </w:pPr>
            <w:r>
              <w:rPr>
                <w:b/>
                <w:sz w:val="24"/>
                <w:szCs w:val="24"/>
              </w:rPr>
              <w:t>1.</w:t>
            </w:r>
          </w:p>
        </w:tc>
        <w:tc>
          <w:tcPr>
            <w:tcW w:w="8280" w:type="dxa"/>
            <w:shd w:val="clear" w:color="auto" w:fill="auto"/>
          </w:tcPr>
          <w:p w:rsidR="00D8262F" w:rsidRDefault="00C02A3A" w:rsidP="00D8262F">
            <w:pPr>
              <w:rPr>
                <w:b/>
                <w:sz w:val="24"/>
                <w:szCs w:val="24"/>
              </w:rPr>
            </w:pPr>
            <w:r w:rsidRPr="0011001E">
              <w:rPr>
                <w:b/>
                <w:sz w:val="24"/>
                <w:szCs w:val="24"/>
              </w:rPr>
              <w:t>Welcome, introduction and apologies</w:t>
            </w:r>
          </w:p>
          <w:p w:rsidR="00C02A3A" w:rsidRDefault="00C02A3A" w:rsidP="00D8262F">
            <w:pPr>
              <w:rPr>
                <w:b/>
                <w:sz w:val="24"/>
                <w:szCs w:val="24"/>
              </w:rPr>
            </w:pPr>
          </w:p>
          <w:p w:rsidR="00D8262F" w:rsidRDefault="00737B7A" w:rsidP="00C02A3A">
            <w:pPr>
              <w:rPr>
                <w:sz w:val="24"/>
                <w:szCs w:val="24"/>
              </w:rPr>
            </w:pPr>
            <w:r>
              <w:rPr>
                <w:sz w:val="24"/>
                <w:szCs w:val="24"/>
              </w:rPr>
              <w:t>Alison</w:t>
            </w:r>
            <w:r w:rsidR="00C02A3A" w:rsidRPr="00CB7060">
              <w:rPr>
                <w:sz w:val="24"/>
                <w:szCs w:val="24"/>
              </w:rPr>
              <w:t xml:space="preserve"> welcomed everyone to the meeting. People gave introductions</w:t>
            </w:r>
            <w:r>
              <w:rPr>
                <w:sz w:val="24"/>
                <w:szCs w:val="24"/>
              </w:rPr>
              <w:t>.</w:t>
            </w:r>
          </w:p>
          <w:p w:rsidR="00C02A3A" w:rsidRPr="00A96E8A" w:rsidRDefault="00C02A3A" w:rsidP="00C02A3A">
            <w:pPr>
              <w:rPr>
                <w:b/>
                <w:sz w:val="24"/>
                <w:szCs w:val="24"/>
              </w:rPr>
            </w:pPr>
          </w:p>
        </w:tc>
        <w:tc>
          <w:tcPr>
            <w:tcW w:w="1800" w:type="dxa"/>
            <w:shd w:val="clear" w:color="auto" w:fill="auto"/>
          </w:tcPr>
          <w:p w:rsidR="00D8262F" w:rsidRDefault="00D8262F" w:rsidP="00D55C0E">
            <w:pPr>
              <w:rPr>
                <w:sz w:val="24"/>
                <w:szCs w:val="24"/>
              </w:rPr>
            </w:pPr>
          </w:p>
        </w:tc>
      </w:tr>
      <w:tr w:rsidR="001001A1" w:rsidRPr="003E7338" w:rsidTr="005638DF">
        <w:trPr>
          <w:trHeight w:val="1096"/>
          <w:jc w:val="center"/>
        </w:trPr>
        <w:tc>
          <w:tcPr>
            <w:tcW w:w="648" w:type="dxa"/>
            <w:shd w:val="clear" w:color="auto" w:fill="auto"/>
          </w:tcPr>
          <w:p w:rsidR="001001A1" w:rsidRDefault="001001A1" w:rsidP="00727D55">
            <w:pPr>
              <w:jc w:val="center"/>
              <w:rPr>
                <w:b/>
                <w:sz w:val="24"/>
                <w:szCs w:val="24"/>
              </w:rPr>
            </w:pPr>
            <w:r>
              <w:rPr>
                <w:b/>
                <w:sz w:val="24"/>
                <w:szCs w:val="24"/>
              </w:rPr>
              <w:t>2.</w:t>
            </w:r>
          </w:p>
          <w:p w:rsidR="00D8262F" w:rsidRDefault="00D8262F" w:rsidP="00C02A3A">
            <w:pPr>
              <w:rPr>
                <w:b/>
                <w:sz w:val="24"/>
                <w:szCs w:val="24"/>
              </w:rPr>
            </w:pPr>
          </w:p>
        </w:tc>
        <w:tc>
          <w:tcPr>
            <w:tcW w:w="8280" w:type="dxa"/>
            <w:shd w:val="clear" w:color="auto" w:fill="auto"/>
          </w:tcPr>
          <w:p w:rsidR="00C02A3A" w:rsidRPr="0011001E" w:rsidRDefault="00C02A3A" w:rsidP="00C02A3A">
            <w:pPr>
              <w:rPr>
                <w:b/>
                <w:sz w:val="24"/>
                <w:szCs w:val="24"/>
              </w:rPr>
            </w:pPr>
            <w:r w:rsidRPr="0011001E">
              <w:rPr>
                <w:b/>
                <w:sz w:val="24"/>
                <w:szCs w:val="24"/>
              </w:rPr>
              <w:t>Minutes of last meeting</w:t>
            </w:r>
          </w:p>
          <w:p w:rsidR="00C02A3A" w:rsidRDefault="00C02A3A" w:rsidP="00C02A3A">
            <w:pPr>
              <w:rPr>
                <w:sz w:val="24"/>
                <w:szCs w:val="24"/>
              </w:rPr>
            </w:pPr>
          </w:p>
          <w:p w:rsidR="00997885" w:rsidRPr="00C02A3A" w:rsidRDefault="00C02A3A" w:rsidP="0046131A">
            <w:pPr>
              <w:rPr>
                <w:sz w:val="24"/>
                <w:szCs w:val="24"/>
              </w:rPr>
            </w:pPr>
            <w:r w:rsidRPr="00CB7060">
              <w:rPr>
                <w:sz w:val="24"/>
                <w:szCs w:val="24"/>
              </w:rPr>
              <w:t xml:space="preserve">The minutes </w:t>
            </w:r>
            <w:r w:rsidR="00737B7A">
              <w:rPr>
                <w:sz w:val="24"/>
                <w:szCs w:val="24"/>
              </w:rPr>
              <w:t xml:space="preserve">of the previous meeting </w:t>
            </w:r>
            <w:r w:rsidRPr="00CB7060">
              <w:rPr>
                <w:sz w:val="24"/>
                <w:szCs w:val="24"/>
              </w:rPr>
              <w:t>were approved as an accurate record.</w:t>
            </w:r>
          </w:p>
        </w:tc>
        <w:tc>
          <w:tcPr>
            <w:tcW w:w="1800" w:type="dxa"/>
            <w:shd w:val="clear" w:color="auto" w:fill="auto"/>
          </w:tcPr>
          <w:p w:rsidR="001001A1" w:rsidRPr="00D55C0E" w:rsidRDefault="001001A1" w:rsidP="00C02A3A">
            <w:pPr>
              <w:rPr>
                <w:sz w:val="24"/>
                <w:szCs w:val="24"/>
              </w:rPr>
            </w:pPr>
          </w:p>
        </w:tc>
      </w:tr>
      <w:tr w:rsidR="005638DF" w:rsidRPr="003E7338" w:rsidTr="0046131A">
        <w:trPr>
          <w:jc w:val="center"/>
        </w:trPr>
        <w:tc>
          <w:tcPr>
            <w:tcW w:w="648" w:type="dxa"/>
            <w:shd w:val="clear" w:color="auto" w:fill="auto"/>
          </w:tcPr>
          <w:p w:rsidR="005638DF" w:rsidRPr="003E7338" w:rsidRDefault="005638DF" w:rsidP="005638DF">
            <w:pPr>
              <w:jc w:val="center"/>
              <w:rPr>
                <w:b/>
                <w:sz w:val="24"/>
                <w:szCs w:val="24"/>
              </w:rPr>
            </w:pPr>
            <w:r>
              <w:rPr>
                <w:b/>
                <w:sz w:val="24"/>
                <w:szCs w:val="24"/>
              </w:rPr>
              <w:t xml:space="preserve">3. </w:t>
            </w:r>
          </w:p>
        </w:tc>
        <w:tc>
          <w:tcPr>
            <w:tcW w:w="8280" w:type="dxa"/>
            <w:shd w:val="clear" w:color="auto" w:fill="auto"/>
          </w:tcPr>
          <w:p w:rsidR="005638DF" w:rsidRPr="0011001E" w:rsidRDefault="005638DF" w:rsidP="005638DF">
            <w:pPr>
              <w:rPr>
                <w:b/>
                <w:sz w:val="24"/>
                <w:szCs w:val="24"/>
              </w:rPr>
            </w:pPr>
            <w:r w:rsidRPr="0011001E">
              <w:rPr>
                <w:b/>
                <w:sz w:val="24"/>
                <w:szCs w:val="24"/>
              </w:rPr>
              <w:t>Matters arising</w:t>
            </w:r>
          </w:p>
          <w:p w:rsidR="005638DF" w:rsidRDefault="005638DF" w:rsidP="005638DF">
            <w:pPr>
              <w:rPr>
                <w:sz w:val="24"/>
                <w:szCs w:val="24"/>
              </w:rPr>
            </w:pPr>
          </w:p>
          <w:p w:rsidR="005638DF" w:rsidRDefault="005638DF" w:rsidP="005638DF">
            <w:pPr>
              <w:rPr>
                <w:sz w:val="24"/>
                <w:szCs w:val="24"/>
              </w:rPr>
            </w:pPr>
            <w:r>
              <w:rPr>
                <w:sz w:val="24"/>
                <w:szCs w:val="24"/>
              </w:rPr>
              <w:t xml:space="preserve">The Salford </w:t>
            </w:r>
            <w:r w:rsidRPr="00CB7060">
              <w:rPr>
                <w:sz w:val="24"/>
                <w:szCs w:val="24"/>
              </w:rPr>
              <w:t>City Mayor and partners have signed the Social Value pledge.</w:t>
            </w:r>
            <w:r>
              <w:rPr>
                <w:sz w:val="24"/>
                <w:szCs w:val="24"/>
              </w:rPr>
              <w:t xml:space="preserve"> </w:t>
            </w:r>
            <w:r w:rsidRPr="00CB7060">
              <w:rPr>
                <w:sz w:val="24"/>
                <w:szCs w:val="24"/>
              </w:rPr>
              <w:t xml:space="preserve">Anne </w:t>
            </w:r>
            <w:proofErr w:type="spellStart"/>
            <w:r w:rsidRPr="00CB7060">
              <w:rPr>
                <w:sz w:val="24"/>
                <w:szCs w:val="24"/>
              </w:rPr>
              <w:t>Lythgoe</w:t>
            </w:r>
            <w:proofErr w:type="spellEnd"/>
            <w:r w:rsidRPr="00CB7060">
              <w:rPr>
                <w:sz w:val="24"/>
                <w:szCs w:val="24"/>
              </w:rPr>
              <w:t xml:space="preserve"> to share photos</w:t>
            </w:r>
            <w:r>
              <w:rPr>
                <w:sz w:val="24"/>
                <w:szCs w:val="24"/>
              </w:rPr>
              <w:t xml:space="preserve"> of the signing</w:t>
            </w:r>
            <w:r w:rsidRPr="00CB7060">
              <w:rPr>
                <w:sz w:val="24"/>
                <w:szCs w:val="24"/>
              </w:rPr>
              <w:t xml:space="preserve"> with SCVS so they can be added to the Social Value website.</w:t>
            </w:r>
          </w:p>
          <w:p w:rsidR="005638DF" w:rsidRPr="00CB7060" w:rsidRDefault="005638DF" w:rsidP="005638DF">
            <w:pPr>
              <w:rPr>
                <w:sz w:val="24"/>
                <w:szCs w:val="24"/>
              </w:rPr>
            </w:pPr>
          </w:p>
          <w:p w:rsidR="005638DF" w:rsidRDefault="005638DF" w:rsidP="005638DF">
            <w:pPr>
              <w:rPr>
                <w:sz w:val="24"/>
                <w:szCs w:val="24"/>
              </w:rPr>
            </w:pPr>
            <w:r w:rsidRPr="00CB7060">
              <w:rPr>
                <w:sz w:val="24"/>
                <w:szCs w:val="24"/>
              </w:rPr>
              <w:t xml:space="preserve">Add minutes of </w:t>
            </w:r>
            <w:r>
              <w:rPr>
                <w:sz w:val="24"/>
                <w:szCs w:val="24"/>
              </w:rPr>
              <w:t>Alliance</w:t>
            </w:r>
            <w:r w:rsidRPr="00CB7060">
              <w:rPr>
                <w:sz w:val="24"/>
                <w:szCs w:val="24"/>
              </w:rPr>
              <w:t xml:space="preserve"> meeting</w:t>
            </w:r>
            <w:r>
              <w:rPr>
                <w:sz w:val="24"/>
                <w:szCs w:val="24"/>
              </w:rPr>
              <w:t>s</w:t>
            </w:r>
            <w:r w:rsidRPr="00CB7060">
              <w:rPr>
                <w:sz w:val="24"/>
                <w:szCs w:val="24"/>
              </w:rPr>
              <w:t xml:space="preserve"> to the SV Salford website.</w:t>
            </w:r>
          </w:p>
          <w:p w:rsidR="005638DF" w:rsidRPr="00CB7060" w:rsidRDefault="005638DF" w:rsidP="005638DF">
            <w:pPr>
              <w:rPr>
                <w:sz w:val="24"/>
                <w:szCs w:val="24"/>
              </w:rPr>
            </w:pPr>
          </w:p>
          <w:p w:rsidR="005638DF" w:rsidRPr="00CB7060" w:rsidRDefault="005638DF" w:rsidP="005638DF">
            <w:pPr>
              <w:rPr>
                <w:sz w:val="24"/>
                <w:szCs w:val="24"/>
              </w:rPr>
            </w:pPr>
            <w:r>
              <w:rPr>
                <w:sz w:val="24"/>
                <w:szCs w:val="24"/>
              </w:rPr>
              <w:t>Attendees were encouraged to share their</w:t>
            </w:r>
            <w:r w:rsidRPr="00CB7060">
              <w:rPr>
                <w:sz w:val="24"/>
                <w:szCs w:val="24"/>
              </w:rPr>
              <w:t xml:space="preserve"> impact reports etc</w:t>
            </w:r>
            <w:r>
              <w:rPr>
                <w:sz w:val="24"/>
                <w:szCs w:val="24"/>
              </w:rPr>
              <w:t>.</w:t>
            </w:r>
            <w:r w:rsidRPr="00CB7060">
              <w:rPr>
                <w:sz w:val="24"/>
                <w:szCs w:val="24"/>
              </w:rPr>
              <w:t xml:space="preserve"> so they can be added to SV Salford website. </w:t>
            </w:r>
          </w:p>
          <w:p w:rsidR="005638DF" w:rsidRDefault="005638DF" w:rsidP="005638DF">
            <w:pPr>
              <w:rPr>
                <w:sz w:val="24"/>
                <w:szCs w:val="24"/>
              </w:rPr>
            </w:pPr>
          </w:p>
          <w:p w:rsidR="0025006B" w:rsidRDefault="0025006B" w:rsidP="005638DF">
            <w:pPr>
              <w:rPr>
                <w:sz w:val="24"/>
                <w:szCs w:val="24"/>
              </w:rPr>
            </w:pPr>
          </w:p>
          <w:p w:rsidR="0025006B" w:rsidRDefault="0025006B" w:rsidP="005638DF">
            <w:pPr>
              <w:rPr>
                <w:sz w:val="24"/>
                <w:szCs w:val="24"/>
              </w:rPr>
            </w:pPr>
          </w:p>
          <w:p w:rsidR="0025006B" w:rsidRDefault="0025006B" w:rsidP="005638DF">
            <w:pPr>
              <w:rPr>
                <w:sz w:val="24"/>
                <w:szCs w:val="24"/>
              </w:rPr>
            </w:pPr>
          </w:p>
        </w:tc>
        <w:tc>
          <w:tcPr>
            <w:tcW w:w="1800" w:type="dxa"/>
            <w:shd w:val="clear" w:color="auto" w:fill="auto"/>
          </w:tcPr>
          <w:p w:rsidR="005638DF" w:rsidRDefault="005638DF" w:rsidP="005638DF">
            <w:pPr>
              <w:rPr>
                <w:sz w:val="24"/>
                <w:szCs w:val="24"/>
              </w:rPr>
            </w:pPr>
          </w:p>
          <w:p w:rsidR="005638DF" w:rsidRDefault="005638DF" w:rsidP="005638DF">
            <w:pPr>
              <w:rPr>
                <w:sz w:val="24"/>
                <w:szCs w:val="24"/>
              </w:rPr>
            </w:pPr>
          </w:p>
          <w:p w:rsidR="005638DF" w:rsidRDefault="005638DF" w:rsidP="005638DF">
            <w:pPr>
              <w:rPr>
                <w:sz w:val="24"/>
                <w:szCs w:val="24"/>
              </w:rPr>
            </w:pPr>
          </w:p>
          <w:p w:rsidR="00C83F8D" w:rsidRPr="0080020B" w:rsidRDefault="00C83F8D" w:rsidP="00C83F8D">
            <w:pPr>
              <w:rPr>
                <w:b/>
                <w:sz w:val="24"/>
                <w:szCs w:val="24"/>
              </w:rPr>
            </w:pPr>
            <w:r w:rsidRPr="0080020B">
              <w:rPr>
                <w:b/>
                <w:sz w:val="24"/>
                <w:szCs w:val="24"/>
              </w:rPr>
              <w:t>Action 3.1</w:t>
            </w:r>
          </w:p>
          <w:p w:rsidR="00C83F8D" w:rsidRPr="0080020B" w:rsidRDefault="00C83F8D" w:rsidP="00C83F8D">
            <w:pPr>
              <w:rPr>
                <w:b/>
                <w:sz w:val="24"/>
                <w:szCs w:val="24"/>
              </w:rPr>
            </w:pPr>
          </w:p>
          <w:p w:rsidR="00C83F8D" w:rsidRPr="0080020B" w:rsidRDefault="00C83F8D" w:rsidP="00C83F8D">
            <w:pPr>
              <w:rPr>
                <w:b/>
                <w:sz w:val="24"/>
                <w:szCs w:val="24"/>
              </w:rPr>
            </w:pPr>
          </w:p>
          <w:p w:rsidR="00C83F8D" w:rsidRPr="0080020B" w:rsidRDefault="00C83F8D" w:rsidP="00C83F8D">
            <w:pPr>
              <w:rPr>
                <w:b/>
                <w:sz w:val="24"/>
                <w:szCs w:val="24"/>
              </w:rPr>
            </w:pPr>
            <w:r w:rsidRPr="0080020B">
              <w:rPr>
                <w:b/>
                <w:sz w:val="24"/>
                <w:szCs w:val="24"/>
              </w:rPr>
              <w:t>Action 3.2</w:t>
            </w:r>
          </w:p>
          <w:p w:rsidR="00C83F8D" w:rsidRPr="0080020B" w:rsidRDefault="00C83F8D" w:rsidP="00C83F8D">
            <w:pPr>
              <w:rPr>
                <w:b/>
                <w:sz w:val="24"/>
                <w:szCs w:val="24"/>
              </w:rPr>
            </w:pPr>
          </w:p>
          <w:p w:rsidR="005638DF" w:rsidRDefault="00C83F8D" w:rsidP="00C83F8D">
            <w:pPr>
              <w:rPr>
                <w:sz w:val="24"/>
                <w:szCs w:val="24"/>
              </w:rPr>
            </w:pPr>
            <w:r w:rsidRPr="0080020B">
              <w:rPr>
                <w:b/>
                <w:sz w:val="24"/>
                <w:szCs w:val="24"/>
              </w:rPr>
              <w:t>Action 3.3</w:t>
            </w:r>
          </w:p>
        </w:tc>
      </w:tr>
      <w:tr w:rsidR="005638DF" w:rsidRPr="003E7338" w:rsidTr="0046131A">
        <w:trPr>
          <w:jc w:val="center"/>
        </w:trPr>
        <w:tc>
          <w:tcPr>
            <w:tcW w:w="648" w:type="dxa"/>
            <w:shd w:val="clear" w:color="auto" w:fill="auto"/>
          </w:tcPr>
          <w:p w:rsidR="005638DF" w:rsidRPr="003E7338" w:rsidRDefault="005638DF" w:rsidP="005638DF">
            <w:pPr>
              <w:jc w:val="center"/>
              <w:rPr>
                <w:b/>
                <w:sz w:val="24"/>
                <w:szCs w:val="24"/>
              </w:rPr>
            </w:pPr>
            <w:r>
              <w:rPr>
                <w:b/>
                <w:sz w:val="24"/>
                <w:szCs w:val="24"/>
              </w:rPr>
              <w:lastRenderedPageBreak/>
              <w:t>4</w:t>
            </w:r>
            <w:r w:rsidRPr="003E7338">
              <w:rPr>
                <w:b/>
                <w:sz w:val="24"/>
                <w:szCs w:val="24"/>
              </w:rPr>
              <w:t>.</w:t>
            </w:r>
          </w:p>
        </w:tc>
        <w:tc>
          <w:tcPr>
            <w:tcW w:w="8280" w:type="dxa"/>
            <w:shd w:val="clear" w:color="auto" w:fill="auto"/>
          </w:tcPr>
          <w:p w:rsidR="005638DF" w:rsidRPr="0011001E" w:rsidRDefault="005638DF" w:rsidP="005638DF">
            <w:pPr>
              <w:rPr>
                <w:b/>
                <w:sz w:val="24"/>
                <w:szCs w:val="24"/>
              </w:rPr>
            </w:pPr>
            <w:r w:rsidRPr="0011001E">
              <w:rPr>
                <w:b/>
                <w:sz w:val="24"/>
                <w:szCs w:val="24"/>
              </w:rPr>
              <w:t>Social Value good news updates</w:t>
            </w:r>
          </w:p>
          <w:p w:rsidR="005638DF" w:rsidRDefault="005638DF" w:rsidP="005638DF">
            <w:pPr>
              <w:rPr>
                <w:sz w:val="24"/>
                <w:szCs w:val="24"/>
              </w:rPr>
            </w:pPr>
          </w:p>
          <w:p w:rsidR="005638DF" w:rsidRDefault="005638DF" w:rsidP="005638DF">
            <w:pPr>
              <w:rPr>
                <w:sz w:val="24"/>
                <w:szCs w:val="24"/>
              </w:rPr>
            </w:pPr>
            <w:r w:rsidRPr="00CB7060">
              <w:rPr>
                <w:sz w:val="24"/>
                <w:szCs w:val="24"/>
              </w:rPr>
              <w:t>S</w:t>
            </w:r>
            <w:r>
              <w:rPr>
                <w:sz w:val="24"/>
                <w:szCs w:val="24"/>
              </w:rPr>
              <w:t xml:space="preserve">alford </w:t>
            </w:r>
            <w:r w:rsidRPr="00CB7060">
              <w:rPr>
                <w:sz w:val="24"/>
                <w:szCs w:val="24"/>
              </w:rPr>
              <w:t>C</w:t>
            </w:r>
            <w:r>
              <w:rPr>
                <w:sz w:val="24"/>
                <w:szCs w:val="24"/>
              </w:rPr>
              <w:t xml:space="preserve">ity </w:t>
            </w:r>
            <w:r w:rsidRPr="00CB7060">
              <w:rPr>
                <w:sz w:val="24"/>
                <w:szCs w:val="24"/>
              </w:rPr>
              <w:t>C</w:t>
            </w:r>
            <w:r w:rsidR="0025006B">
              <w:rPr>
                <w:sz w:val="24"/>
                <w:szCs w:val="24"/>
              </w:rPr>
              <w:t>ouncil have won an SEUK Award For Building the Social Market Place</w:t>
            </w:r>
            <w:r w:rsidRPr="00CB7060">
              <w:rPr>
                <w:sz w:val="24"/>
                <w:szCs w:val="24"/>
              </w:rPr>
              <w:t>.</w:t>
            </w:r>
          </w:p>
          <w:p w:rsidR="005638DF" w:rsidRDefault="005638DF" w:rsidP="005638DF">
            <w:pPr>
              <w:rPr>
                <w:sz w:val="24"/>
                <w:szCs w:val="24"/>
              </w:rPr>
            </w:pPr>
          </w:p>
          <w:p w:rsidR="005638DF" w:rsidRDefault="00737B7A" w:rsidP="005638DF">
            <w:pPr>
              <w:rPr>
                <w:sz w:val="24"/>
                <w:szCs w:val="24"/>
              </w:rPr>
            </w:pPr>
            <w:r>
              <w:rPr>
                <w:sz w:val="24"/>
                <w:szCs w:val="24"/>
              </w:rPr>
              <w:t>For Viva</w:t>
            </w:r>
            <w:r w:rsidR="005638DF">
              <w:rPr>
                <w:sz w:val="24"/>
                <w:szCs w:val="24"/>
              </w:rPr>
              <w:t xml:space="preserve"> </w:t>
            </w:r>
            <w:r w:rsidR="005638DF" w:rsidRPr="00CB7060">
              <w:rPr>
                <w:sz w:val="24"/>
                <w:szCs w:val="24"/>
              </w:rPr>
              <w:t>have been awarded part of GM co</w:t>
            </w:r>
            <w:r w:rsidR="005638DF">
              <w:rPr>
                <w:sz w:val="24"/>
                <w:szCs w:val="24"/>
              </w:rPr>
              <w:t>ntract to get people into work</w:t>
            </w:r>
            <w:r>
              <w:rPr>
                <w:sz w:val="24"/>
                <w:szCs w:val="24"/>
              </w:rPr>
              <w:t xml:space="preserve"> (Via Athena GM social housing partnership). They are receiving a </w:t>
            </w:r>
            <w:r w:rsidR="005638DF" w:rsidRPr="00CB7060">
              <w:rPr>
                <w:sz w:val="24"/>
                <w:szCs w:val="24"/>
              </w:rPr>
              <w:t xml:space="preserve">lot of referrals but can take more. </w:t>
            </w:r>
          </w:p>
          <w:p w:rsidR="00737B7A" w:rsidRPr="00CB7060" w:rsidRDefault="00737B7A" w:rsidP="005638DF">
            <w:pPr>
              <w:rPr>
                <w:sz w:val="24"/>
                <w:szCs w:val="24"/>
              </w:rPr>
            </w:pPr>
          </w:p>
          <w:p w:rsidR="005638DF" w:rsidRDefault="005638DF" w:rsidP="005638DF">
            <w:pPr>
              <w:rPr>
                <w:sz w:val="24"/>
                <w:szCs w:val="24"/>
              </w:rPr>
            </w:pPr>
            <w:r w:rsidRPr="00CB7060">
              <w:rPr>
                <w:sz w:val="24"/>
                <w:szCs w:val="24"/>
              </w:rPr>
              <w:t xml:space="preserve">HWB Board </w:t>
            </w:r>
            <w:r>
              <w:rPr>
                <w:sz w:val="24"/>
                <w:szCs w:val="24"/>
              </w:rPr>
              <w:t xml:space="preserve">are </w:t>
            </w:r>
            <w:r w:rsidRPr="00CB7060">
              <w:rPr>
                <w:sz w:val="24"/>
                <w:szCs w:val="24"/>
              </w:rPr>
              <w:t>working on</w:t>
            </w:r>
            <w:r>
              <w:rPr>
                <w:sz w:val="24"/>
                <w:szCs w:val="24"/>
              </w:rPr>
              <w:t xml:space="preserve"> implementing the </w:t>
            </w:r>
            <w:r w:rsidR="00737B7A">
              <w:rPr>
                <w:sz w:val="24"/>
                <w:szCs w:val="24"/>
              </w:rPr>
              <w:t xml:space="preserve">accredited </w:t>
            </w:r>
            <w:r w:rsidRPr="00CB7060">
              <w:rPr>
                <w:sz w:val="24"/>
                <w:szCs w:val="24"/>
              </w:rPr>
              <w:t xml:space="preserve">Living Wage. Salford CCG support trying to achieve </w:t>
            </w:r>
            <w:r w:rsidR="00737B7A">
              <w:rPr>
                <w:sz w:val="24"/>
                <w:szCs w:val="24"/>
              </w:rPr>
              <w:t xml:space="preserve">the </w:t>
            </w:r>
            <w:r w:rsidRPr="00CB7060">
              <w:rPr>
                <w:sz w:val="24"/>
                <w:szCs w:val="24"/>
              </w:rPr>
              <w:t xml:space="preserve">Living Wage in Salford Health Wellbeing and Social Care. </w:t>
            </w:r>
            <w:r>
              <w:rPr>
                <w:sz w:val="24"/>
                <w:szCs w:val="24"/>
              </w:rPr>
              <w:t>There is still a way to go to get</w:t>
            </w:r>
            <w:r w:rsidRPr="00CB7060">
              <w:rPr>
                <w:sz w:val="24"/>
                <w:szCs w:val="24"/>
              </w:rPr>
              <w:t xml:space="preserve"> </w:t>
            </w:r>
            <w:r w:rsidR="00737B7A">
              <w:rPr>
                <w:sz w:val="24"/>
                <w:szCs w:val="24"/>
              </w:rPr>
              <w:t>the Living Wage paid</w:t>
            </w:r>
            <w:r w:rsidRPr="00CB7060">
              <w:rPr>
                <w:sz w:val="24"/>
                <w:szCs w:val="24"/>
              </w:rPr>
              <w:t xml:space="preserve"> across the </w:t>
            </w:r>
            <w:r>
              <w:rPr>
                <w:sz w:val="24"/>
                <w:szCs w:val="24"/>
              </w:rPr>
              <w:t>b</w:t>
            </w:r>
            <w:r w:rsidRPr="00CB7060">
              <w:rPr>
                <w:sz w:val="24"/>
                <w:szCs w:val="24"/>
              </w:rPr>
              <w:t>oard but half of the HWB Board partners are now accredited Living Wage employers.</w:t>
            </w:r>
          </w:p>
          <w:p w:rsidR="005638DF" w:rsidRPr="003E6A16" w:rsidRDefault="005638DF" w:rsidP="005638DF">
            <w:pPr>
              <w:rPr>
                <w:sz w:val="24"/>
                <w:szCs w:val="24"/>
              </w:rPr>
            </w:pPr>
          </w:p>
        </w:tc>
        <w:tc>
          <w:tcPr>
            <w:tcW w:w="1800" w:type="dxa"/>
            <w:shd w:val="clear" w:color="auto" w:fill="auto"/>
          </w:tcPr>
          <w:p w:rsidR="005638DF" w:rsidRPr="00D55C0E" w:rsidRDefault="005638DF" w:rsidP="005638DF">
            <w:pPr>
              <w:rPr>
                <w:sz w:val="24"/>
                <w:szCs w:val="24"/>
              </w:rPr>
            </w:pPr>
          </w:p>
          <w:p w:rsidR="005638DF" w:rsidRPr="00D55C0E" w:rsidRDefault="005638DF" w:rsidP="005638DF">
            <w:pPr>
              <w:rPr>
                <w:sz w:val="24"/>
                <w:szCs w:val="24"/>
              </w:rPr>
            </w:pPr>
          </w:p>
          <w:p w:rsidR="005638DF" w:rsidRDefault="005638DF" w:rsidP="005638DF">
            <w:pPr>
              <w:rPr>
                <w:sz w:val="24"/>
                <w:szCs w:val="24"/>
              </w:rPr>
            </w:pPr>
          </w:p>
          <w:p w:rsidR="005638DF" w:rsidRDefault="005638DF" w:rsidP="005638DF">
            <w:pPr>
              <w:rPr>
                <w:sz w:val="24"/>
                <w:szCs w:val="24"/>
              </w:rPr>
            </w:pPr>
          </w:p>
          <w:p w:rsidR="005638DF" w:rsidRDefault="005638DF" w:rsidP="005638DF">
            <w:pPr>
              <w:rPr>
                <w:sz w:val="24"/>
                <w:szCs w:val="24"/>
              </w:rPr>
            </w:pPr>
          </w:p>
          <w:p w:rsidR="005638DF" w:rsidRDefault="005638DF" w:rsidP="005638DF">
            <w:pPr>
              <w:rPr>
                <w:sz w:val="24"/>
                <w:szCs w:val="24"/>
              </w:rPr>
            </w:pPr>
          </w:p>
          <w:p w:rsidR="005638DF" w:rsidRDefault="005638DF" w:rsidP="005638DF">
            <w:pPr>
              <w:rPr>
                <w:sz w:val="24"/>
                <w:szCs w:val="24"/>
              </w:rPr>
            </w:pPr>
          </w:p>
          <w:p w:rsidR="005638DF" w:rsidRPr="00D55C0E" w:rsidRDefault="005638DF" w:rsidP="005638DF">
            <w:pPr>
              <w:rPr>
                <w:sz w:val="24"/>
                <w:szCs w:val="24"/>
              </w:rPr>
            </w:pPr>
          </w:p>
        </w:tc>
      </w:tr>
      <w:tr w:rsidR="005638DF" w:rsidRPr="003E7338" w:rsidTr="0046131A">
        <w:trPr>
          <w:jc w:val="center"/>
        </w:trPr>
        <w:tc>
          <w:tcPr>
            <w:tcW w:w="648" w:type="dxa"/>
            <w:shd w:val="clear" w:color="auto" w:fill="auto"/>
          </w:tcPr>
          <w:p w:rsidR="005638DF" w:rsidRDefault="005638DF" w:rsidP="005638DF">
            <w:pPr>
              <w:rPr>
                <w:b/>
                <w:sz w:val="24"/>
                <w:szCs w:val="24"/>
              </w:rPr>
            </w:pPr>
            <w:r>
              <w:rPr>
                <w:b/>
                <w:sz w:val="24"/>
                <w:szCs w:val="24"/>
              </w:rPr>
              <w:t>5.</w:t>
            </w:r>
          </w:p>
        </w:tc>
        <w:tc>
          <w:tcPr>
            <w:tcW w:w="8280" w:type="dxa"/>
            <w:shd w:val="clear" w:color="auto" w:fill="auto"/>
          </w:tcPr>
          <w:p w:rsidR="005638DF" w:rsidRPr="009A0DA4" w:rsidRDefault="005638DF" w:rsidP="005638DF">
            <w:pPr>
              <w:rPr>
                <w:b/>
                <w:sz w:val="24"/>
                <w:szCs w:val="24"/>
              </w:rPr>
            </w:pPr>
            <w:r w:rsidRPr="009A0DA4">
              <w:rPr>
                <w:b/>
                <w:sz w:val="24"/>
                <w:szCs w:val="24"/>
              </w:rPr>
              <w:t>10% Better campaign</w:t>
            </w:r>
            <w:r>
              <w:rPr>
                <w:b/>
                <w:sz w:val="24"/>
                <w:szCs w:val="24"/>
              </w:rPr>
              <w:t xml:space="preserve"> – Anne </w:t>
            </w:r>
            <w:proofErr w:type="spellStart"/>
            <w:r>
              <w:rPr>
                <w:b/>
                <w:sz w:val="24"/>
                <w:szCs w:val="24"/>
              </w:rPr>
              <w:t>Lythgoe</w:t>
            </w:r>
            <w:proofErr w:type="spellEnd"/>
            <w:r>
              <w:rPr>
                <w:b/>
                <w:sz w:val="24"/>
                <w:szCs w:val="24"/>
              </w:rPr>
              <w:t xml:space="preserve"> </w:t>
            </w:r>
          </w:p>
          <w:p w:rsidR="005638DF" w:rsidRDefault="005638DF" w:rsidP="005638DF">
            <w:pPr>
              <w:rPr>
                <w:sz w:val="24"/>
                <w:szCs w:val="24"/>
              </w:rPr>
            </w:pPr>
          </w:p>
          <w:p w:rsidR="005638DF" w:rsidRDefault="005638DF" w:rsidP="005638DF">
            <w:pPr>
              <w:rPr>
                <w:sz w:val="24"/>
                <w:szCs w:val="24"/>
              </w:rPr>
            </w:pPr>
            <w:r>
              <w:rPr>
                <w:sz w:val="24"/>
                <w:szCs w:val="24"/>
              </w:rPr>
              <w:t>The i</w:t>
            </w:r>
            <w:r w:rsidRPr="00CB7060">
              <w:rPr>
                <w:sz w:val="24"/>
                <w:szCs w:val="24"/>
              </w:rPr>
              <w:t xml:space="preserve">nspiration </w:t>
            </w:r>
            <w:r>
              <w:rPr>
                <w:sz w:val="24"/>
                <w:szCs w:val="24"/>
              </w:rPr>
              <w:t xml:space="preserve">for the campaign is </w:t>
            </w:r>
            <w:r w:rsidRPr="00CB7060">
              <w:rPr>
                <w:sz w:val="24"/>
                <w:szCs w:val="24"/>
              </w:rPr>
              <w:t>from Liverp</w:t>
            </w:r>
            <w:r>
              <w:rPr>
                <w:sz w:val="24"/>
                <w:szCs w:val="24"/>
              </w:rPr>
              <w:t>ool’s 10% More campaign, though this was p</w:t>
            </w:r>
            <w:r w:rsidRPr="00CB7060">
              <w:rPr>
                <w:sz w:val="24"/>
                <w:szCs w:val="24"/>
              </w:rPr>
              <w:t>urely economic and driven by business and public sector.</w:t>
            </w:r>
          </w:p>
          <w:p w:rsidR="005638DF" w:rsidRPr="00CB7060" w:rsidRDefault="005638DF" w:rsidP="005638DF">
            <w:pPr>
              <w:rPr>
                <w:sz w:val="24"/>
                <w:szCs w:val="24"/>
              </w:rPr>
            </w:pPr>
          </w:p>
          <w:p w:rsidR="005638DF" w:rsidRDefault="005638DF" w:rsidP="005638DF">
            <w:pPr>
              <w:rPr>
                <w:sz w:val="24"/>
                <w:szCs w:val="24"/>
              </w:rPr>
            </w:pPr>
            <w:r w:rsidRPr="00CB7060">
              <w:rPr>
                <w:sz w:val="24"/>
                <w:szCs w:val="24"/>
              </w:rPr>
              <w:t xml:space="preserve">Alliance and core group looked at how we can improve things in terms of social, environmental and economic. Decided 10% </w:t>
            </w:r>
            <w:r>
              <w:rPr>
                <w:sz w:val="24"/>
                <w:szCs w:val="24"/>
              </w:rPr>
              <w:t>B</w:t>
            </w:r>
            <w:r w:rsidRPr="00CB7060">
              <w:rPr>
                <w:sz w:val="24"/>
                <w:szCs w:val="24"/>
              </w:rPr>
              <w:t xml:space="preserve">etter </w:t>
            </w:r>
            <w:r>
              <w:rPr>
                <w:sz w:val="24"/>
                <w:szCs w:val="24"/>
              </w:rPr>
              <w:t xml:space="preserve">is more appropriate. </w:t>
            </w:r>
            <w:r w:rsidRPr="00CB7060">
              <w:rPr>
                <w:sz w:val="24"/>
                <w:szCs w:val="24"/>
              </w:rPr>
              <w:t>Campaign needs to describe things in a way that is meaningful so people can understand.</w:t>
            </w:r>
          </w:p>
          <w:p w:rsidR="005638DF" w:rsidRDefault="005638DF" w:rsidP="005638DF">
            <w:pPr>
              <w:rPr>
                <w:sz w:val="24"/>
                <w:szCs w:val="24"/>
              </w:rPr>
            </w:pPr>
          </w:p>
          <w:p w:rsidR="005638DF" w:rsidRDefault="005638DF" w:rsidP="005638DF">
            <w:pPr>
              <w:rPr>
                <w:sz w:val="24"/>
                <w:szCs w:val="24"/>
              </w:rPr>
            </w:pPr>
            <w:r>
              <w:rPr>
                <w:sz w:val="24"/>
                <w:szCs w:val="24"/>
              </w:rPr>
              <w:t>Large</w:t>
            </w:r>
            <w:r w:rsidRPr="00CB7060">
              <w:rPr>
                <w:sz w:val="24"/>
                <w:szCs w:val="24"/>
              </w:rPr>
              <w:t xml:space="preserve"> organisations may be able to do </w:t>
            </w:r>
            <w:r>
              <w:rPr>
                <w:sz w:val="24"/>
                <w:szCs w:val="24"/>
              </w:rPr>
              <w:t>work</w:t>
            </w:r>
            <w:r w:rsidRPr="00CB7060">
              <w:rPr>
                <w:sz w:val="24"/>
                <w:szCs w:val="24"/>
              </w:rPr>
              <w:t xml:space="preserve"> </w:t>
            </w:r>
            <w:r>
              <w:rPr>
                <w:sz w:val="24"/>
                <w:szCs w:val="24"/>
              </w:rPr>
              <w:t>towards all of the measures. For s</w:t>
            </w:r>
            <w:r w:rsidRPr="00CB7060">
              <w:rPr>
                <w:sz w:val="24"/>
                <w:szCs w:val="24"/>
              </w:rPr>
              <w:t xml:space="preserve">maller organisations </w:t>
            </w:r>
            <w:r>
              <w:rPr>
                <w:sz w:val="24"/>
                <w:szCs w:val="24"/>
              </w:rPr>
              <w:t xml:space="preserve">only </w:t>
            </w:r>
            <w:r w:rsidRPr="00CB7060">
              <w:rPr>
                <w:sz w:val="24"/>
                <w:szCs w:val="24"/>
              </w:rPr>
              <w:t>some of the measures</w:t>
            </w:r>
            <w:r>
              <w:rPr>
                <w:sz w:val="24"/>
                <w:szCs w:val="24"/>
              </w:rPr>
              <w:t xml:space="preserve"> </w:t>
            </w:r>
            <w:r w:rsidRPr="00CB7060">
              <w:rPr>
                <w:sz w:val="24"/>
                <w:szCs w:val="24"/>
              </w:rPr>
              <w:t>may be relevant.</w:t>
            </w:r>
          </w:p>
          <w:p w:rsidR="005638DF" w:rsidRPr="00CB7060" w:rsidRDefault="005638DF" w:rsidP="005638DF">
            <w:pPr>
              <w:rPr>
                <w:sz w:val="24"/>
                <w:szCs w:val="24"/>
              </w:rPr>
            </w:pPr>
          </w:p>
          <w:p w:rsidR="005638DF" w:rsidRDefault="005638DF" w:rsidP="005638DF">
            <w:pPr>
              <w:rPr>
                <w:sz w:val="24"/>
                <w:szCs w:val="24"/>
              </w:rPr>
            </w:pPr>
            <w:r>
              <w:rPr>
                <w:sz w:val="24"/>
                <w:szCs w:val="24"/>
              </w:rPr>
              <w:t>Previously there</w:t>
            </w:r>
            <w:r w:rsidRPr="00CB7060">
              <w:rPr>
                <w:sz w:val="24"/>
                <w:szCs w:val="24"/>
              </w:rPr>
              <w:t xml:space="preserve"> has been</w:t>
            </w:r>
            <w:r>
              <w:rPr>
                <w:sz w:val="24"/>
                <w:szCs w:val="24"/>
              </w:rPr>
              <w:t xml:space="preserve"> some</w:t>
            </w:r>
            <w:r w:rsidRPr="00CB7060">
              <w:rPr>
                <w:sz w:val="24"/>
                <w:szCs w:val="24"/>
              </w:rPr>
              <w:t xml:space="preserve"> </w:t>
            </w:r>
            <w:r>
              <w:rPr>
                <w:sz w:val="24"/>
                <w:szCs w:val="24"/>
              </w:rPr>
              <w:t>resistance to putting SV in a box. Want to do this to prove the difference made in Salford.</w:t>
            </w:r>
          </w:p>
          <w:p w:rsidR="005638DF" w:rsidRDefault="005638DF" w:rsidP="005638DF">
            <w:pPr>
              <w:rPr>
                <w:sz w:val="24"/>
                <w:szCs w:val="24"/>
              </w:rPr>
            </w:pPr>
          </w:p>
          <w:p w:rsidR="005638DF" w:rsidRDefault="005638DF" w:rsidP="005638DF">
            <w:pPr>
              <w:rPr>
                <w:sz w:val="24"/>
                <w:szCs w:val="24"/>
              </w:rPr>
            </w:pPr>
            <w:r>
              <w:rPr>
                <w:sz w:val="24"/>
                <w:szCs w:val="24"/>
              </w:rPr>
              <w:t>The 10% refers to a shift across Salford. The target is long t</w:t>
            </w:r>
            <w:r w:rsidR="00737B7A">
              <w:rPr>
                <w:sz w:val="24"/>
                <w:szCs w:val="24"/>
              </w:rPr>
              <w:t>erm (2021) and is for everyone. I</w:t>
            </w:r>
            <w:r>
              <w:rPr>
                <w:sz w:val="24"/>
                <w:szCs w:val="24"/>
              </w:rPr>
              <w:t xml:space="preserve">t ties into some city targets e.g. </w:t>
            </w:r>
            <w:r w:rsidR="006A5415">
              <w:rPr>
                <w:sz w:val="24"/>
                <w:szCs w:val="24"/>
              </w:rPr>
              <w:t>poverty. Establishing</w:t>
            </w:r>
            <w:r>
              <w:rPr>
                <w:sz w:val="24"/>
                <w:szCs w:val="24"/>
              </w:rPr>
              <w:t xml:space="preserve"> the baseline is a work in progress, where possible will agree a baseline for city. </w:t>
            </w:r>
          </w:p>
          <w:p w:rsidR="005638DF" w:rsidRDefault="005638DF" w:rsidP="005638DF">
            <w:pPr>
              <w:rPr>
                <w:sz w:val="24"/>
                <w:szCs w:val="24"/>
              </w:rPr>
            </w:pPr>
          </w:p>
          <w:p w:rsidR="005638DF" w:rsidRDefault="005638DF" w:rsidP="005638DF">
            <w:pPr>
              <w:rPr>
                <w:sz w:val="24"/>
                <w:szCs w:val="24"/>
              </w:rPr>
            </w:pPr>
            <w:r>
              <w:rPr>
                <w:sz w:val="24"/>
                <w:szCs w:val="24"/>
              </w:rPr>
              <w:t>Organisations can set an internal target of 10% Better, which contributes to the overall city-wide 10% Better target.</w:t>
            </w:r>
          </w:p>
          <w:p w:rsidR="005638DF" w:rsidRDefault="005638DF" w:rsidP="005638DF">
            <w:pPr>
              <w:rPr>
                <w:sz w:val="24"/>
                <w:szCs w:val="24"/>
              </w:rPr>
            </w:pPr>
          </w:p>
          <w:p w:rsidR="005638DF" w:rsidRDefault="005638DF" w:rsidP="005638DF">
            <w:pPr>
              <w:rPr>
                <w:sz w:val="24"/>
                <w:szCs w:val="24"/>
              </w:rPr>
            </w:pPr>
            <w:r>
              <w:rPr>
                <w:sz w:val="24"/>
                <w:szCs w:val="24"/>
              </w:rPr>
              <w:t>The difference between a campaign and an academic exercise was acknowledged.</w:t>
            </w:r>
          </w:p>
          <w:p w:rsidR="005638DF" w:rsidRDefault="005638DF" w:rsidP="005638DF">
            <w:pPr>
              <w:rPr>
                <w:sz w:val="24"/>
                <w:szCs w:val="24"/>
              </w:rPr>
            </w:pPr>
          </w:p>
          <w:p w:rsidR="005638DF" w:rsidRDefault="005638DF" w:rsidP="005638DF">
            <w:pPr>
              <w:rPr>
                <w:sz w:val="24"/>
                <w:szCs w:val="24"/>
              </w:rPr>
            </w:pPr>
            <w:r>
              <w:rPr>
                <w:sz w:val="24"/>
                <w:szCs w:val="24"/>
              </w:rPr>
              <w:t xml:space="preserve">There was a discussion of how organisations can report back via a template, can link this to the online Social in Salford pledge. It was agreed that the template needs to be simple. Can be published on the SV in Salford website. It was suggested to include an evidence box in the template. </w:t>
            </w:r>
          </w:p>
          <w:p w:rsidR="005638DF" w:rsidRDefault="005638DF" w:rsidP="005638DF">
            <w:pPr>
              <w:rPr>
                <w:sz w:val="24"/>
                <w:szCs w:val="24"/>
              </w:rPr>
            </w:pPr>
          </w:p>
          <w:p w:rsidR="005638DF" w:rsidRDefault="005638DF" w:rsidP="005638DF">
            <w:pPr>
              <w:rPr>
                <w:sz w:val="24"/>
                <w:szCs w:val="24"/>
              </w:rPr>
            </w:pPr>
            <w:r>
              <w:rPr>
                <w:sz w:val="24"/>
                <w:szCs w:val="24"/>
              </w:rPr>
              <w:t xml:space="preserve">The need to engage private sector organisations was noted. There was a discussion of methods, including a hackathon and working with GM Chamber of Commerce and The Business Group. It was suggested 10% Better could be linked to the Business Awards via </w:t>
            </w:r>
            <w:r w:rsidR="00737B7A">
              <w:rPr>
                <w:sz w:val="24"/>
                <w:szCs w:val="24"/>
              </w:rPr>
              <w:t xml:space="preserve">the </w:t>
            </w:r>
            <w:r>
              <w:rPr>
                <w:sz w:val="24"/>
                <w:szCs w:val="24"/>
              </w:rPr>
              <w:t>City Mayor.</w:t>
            </w:r>
          </w:p>
          <w:p w:rsidR="005638DF" w:rsidRDefault="005638DF" w:rsidP="005638DF">
            <w:pPr>
              <w:rPr>
                <w:sz w:val="24"/>
                <w:szCs w:val="24"/>
              </w:rPr>
            </w:pPr>
          </w:p>
          <w:p w:rsidR="005638DF" w:rsidRDefault="005638DF" w:rsidP="005638DF">
            <w:pPr>
              <w:rPr>
                <w:sz w:val="24"/>
                <w:szCs w:val="24"/>
              </w:rPr>
            </w:pPr>
            <w:r>
              <w:rPr>
                <w:sz w:val="24"/>
                <w:szCs w:val="24"/>
              </w:rPr>
              <w:lastRenderedPageBreak/>
              <w:t xml:space="preserve">The wording of the measures was considered; ‘vulnerable’ vs ‘local’ regarding getting people into work. Suggested using </w:t>
            </w:r>
            <w:r w:rsidR="00737B7A">
              <w:rPr>
                <w:sz w:val="24"/>
                <w:szCs w:val="24"/>
              </w:rPr>
              <w:t>‘</w:t>
            </w:r>
            <w:r>
              <w:rPr>
                <w:sz w:val="24"/>
                <w:szCs w:val="24"/>
              </w:rPr>
              <w:t>barriers</w:t>
            </w:r>
            <w:r w:rsidR="00737B7A">
              <w:rPr>
                <w:sz w:val="24"/>
                <w:szCs w:val="24"/>
              </w:rPr>
              <w:t>’</w:t>
            </w:r>
            <w:r>
              <w:rPr>
                <w:sz w:val="24"/>
                <w:szCs w:val="24"/>
              </w:rPr>
              <w:t xml:space="preserve"> instead, as people may not see themselves as vulnerable.</w:t>
            </w:r>
          </w:p>
          <w:p w:rsidR="005638DF" w:rsidRDefault="005638DF" w:rsidP="005638DF">
            <w:pPr>
              <w:rPr>
                <w:sz w:val="24"/>
                <w:szCs w:val="24"/>
              </w:rPr>
            </w:pPr>
          </w:p>
          <w:p w:rsidR="005638DF" w:rsidRDefault="005638DF" w:rsidP="005638DF">
            <w:pPr>
              <w:rPr>
                <w:sz w:val="24"/>
                <w:szCs w:val="24"/>
              </w:rPr>
            </w:pPr>
            <w:r>
              <w:rPr>
                <w:sz w:val="24"/>
                <w:szCs w:val="24"/>
              </w:rPr>
              <w:t>It was highlighted that procurement and supply chains are key to achieving many of the goals. Salford City Council has reviewed their procurement process to embed SV, need to encourage other large organisations to do same process i.e. Salford University and Salford CCG.</w:t>
            </w:r>
          </w:p>
          <w:p w:rsidR="005638DF" w:rsidRDefault="005638DF" w:rsidP="005638DF">
            <w:pPr>
              <w:rPr>
                <w:sz w:val="24"/>
                <w:szCs w:val="24"/>
              </w:rPr>
            </w:pPr>
          </w:p>
          <w:p w:rsidR="005638DF" w:rsidRDefault="005638DF" w:rsidP="005638DF">
            <w:pPr>
              <w:rPr>
                <w:sz w:val="24"/>
                <w:szCs w:val="24"/>
              </w:rPr>
            </w:pPr>
            <w:r>
              <w:rPr>
                <w:sz w:val="24"/>
                <w:szCs w:val="24"/>
              </w:rPr>
              <w:t>Key aspect of the campaign is that anyone from any sector can contribute, will need a suite of measures and it can’t all be compliance based.</w:t>
            </w:r>
          </w:p>
          <w:p w:rsidR="005638DF" w:rsidRDefault="005638DF" w:rsidP="00455FB6">
            <w:pPr>
              <w:rPr>
                <w:b/>
                <w:sz w:val="24"/>
                <w:szCs w:val="24"/>
              </w:rPr>
            </w:pPr>
          </w:p>
        </w:tc>
        <w:tc>
          <w:tcPr>
            <w:tcW w:w="1800" w:type="dxa"/>
            <w:shd w:val="clear" w:color="auto" w:fill="auto"/>
          </w:tcPr>
          <w:p w:rsidR="005638DF" w:rsidRDefault="005638DF" w:rsidP="005638DF">
            <w:pPr>
              <w:rPr>
                <w:sz w:val="24"/>
                <w:szCs w:val="24"/>
              </w:rPr>
            </w:pPr>
          </w:p>
          <w:p w:rsidR="005638DF" w:rsidRDefault="005638DF" w:rsidP="005638DF">
            <w:pPr>
              <w:rPr>
                <w:sz w:val="24"/>
                <w:szCs w:val="24"/>
              </w:rPr>
            </w:pPr>
          </w:p>
          <w:p w:rsidR="005638DF" w:rsidRDefault="005638DF" w:rsidP="005638DF">
            <w:pPr>
              <w:rPr>
                <w:sz w:val="24"/>
                <w:szCs w:val="24"/>
              </w:rPr>
            </w:pPr>
          </w:p>
          <w:p w:rsidR="005638DF" w:rsidRDefault="005638DF" w:rsidP="005638DF">
            <w:pPr>
              <w:rPr>
                <w:sz w:val="24"/>
                <w:szCs w:val="24"/>
              </w:rPr>
            </w:pPr>
          </w:p>
          <w:p w:rsidR="005638DF" w:rsidRDefault="005638DF" w:rsidP="005638DF">
            <w:pPr>
              <w:rPr>
                <w:sz w:val="24"/>
                <w:szCs w:val="24"/>
              </w:rPr>
            </w:pPr>
          </w:p>
          <w:p w:rsidR="005638DF" w:rsidRDefault="005638DF" w:rsidP="005638DF">
            <w:pPr>
              <w:rPr>
                <w:sz w:val="24"/>
                <w:szCs w:val="24"/>
              </w:rPr>
            </w:pPr>
          </w:p>
          <w:p w:rsidR="005638DF" w:rsidRDefault="005638DF" w:rsidP="005638DF">
            <w:pPr>
              <w:rPr>
                <w:sz w:val="24"/>
                <w:szCs w:val="24"/>
              </w:rPr>
            </w:pPr>
          </w:p>
          <w:p w:rsidR="005638DF" w:rsidRPr="00D55C0E" w:rsidRDefault="005638DF" w:rsidP="0023649D">
            <w:pPr>
              <w:rPr>
                <w:sz w:val="24"/>
                <w:szCs w:val="24"/>
              </w:rPr>
            </w:pPr>
          </w:p>
        </w:tc>
      </w:tr>
      <w:tr w:rsidR="005638DF" w:rsidRPr="003E7338" w:rsidTr="0046131A">
        <w:trPr>
          <w:jc w:val="center"/>
        </w:trPr>
        <w:tc>
          <w:tcPr>
            <w:tcW w:w="648" w:type="dxa"/>
            <w:shd w:val="clear" w:color="auto" w:fill="auto"/>
          </w:tcPr>
          <w:p w:rsidR="005638DF" w:rsidRPr="003E7338" w:rsidRDefault="005638DF" w:rsidP="005638DF">
            <w:pPr>
              <w:rPr>
                <w:b/>
                <w:sz w:val="24"/>
                <w:szCs w:val="24"/>
              </w:rPr>
            </w:pPr>
            <w:r>
              <w:rPr>
                <w:b/>
                <w:sz w:val="24"/>
                <w:szCs w:val="24"/>
              </w:rPr>
              <w:t>6.</w:t>
            </w:r>
          </w:p>
        </w:tc>
        <w:tc>
          <w:tcPr>
            <w:tcW w:w="8280" w:type="dxa"/>
            <w:shd w:val="clear" w:color="auto" w:fill="auto"/>
          </w:tcPr>
          <w:p w:rsidR="005638DF" w:rsidRPr="009A0DA4" w:rsidRDefault="005638DF" w:rsidP="005638DF">
            <w:pPr>
              <w:rPr>
                <w:b/>
                <w:sz w:val="24"/>
                <w:szCs w:val="24"/>
              </w:rPr>
            </w:pPr>
            <w:r>
              <w:rPr>
                <w:b/>
                <w:sz w:val="24"/>
                <w:szCs w:val="24"/>
              </w:rPr>
              <w:t xml:space="preserve">What could your organisation contribute to achieving 10% Better for Salford – table top </w:t>
            </w:r>
            <w:r w:rsidRPr="009A0DA4">
              <w:rPr>
                <w:b/>
                <w:sz w:val="24"/>
                <w:szCs w:val="24"/>
              </w:rPr>
              <w:t>feedback</w:t>
            </w:r>
          </w:p>
          <w:p w:rsidR="005638DF" w:rsidRDefault="005638DF" w:rsidP="005638DF">
            <w:pPr>
              <w:rPr>
                <w:sz w:val="24"/>
                <w:szCs w:val="24"/>
              </w:rPr>
            </w:pPr>
          </w:p>
          <w:p w:rsidR="005638DF" w:rsidRDefault="005638DF" w:rsidP="005638DF">
            <w:pPr>
              <w:rPr>
                <w:sz w:val="24"/>
                <w:szCs w:val="24"/>
              </w:rPr>
            </w:pPr>
            <w:r w:rsidRPr="00CB7060">
              <w:rPr>
                <w:sz w:val="24"/>
                <w:szCs w:val="24"/>
              </w:rPr>
              <w:t>Volunteering</w:t>
            </w:r>
            <w:r>
              <w:rPr>
                <w:sz w:val="24"/>
                <w:szCs w:val="24"/>
              </w:rPr>
              <w:t xml:space="preserve"> is broad and </w:t>
            </w:r>
            <w:r w:rsidRPr="00CB7060">
              <w:rPr>
                <w:sz w:val="24"/>
                <w:szCs w:val="24"/>
              </w:rPr>
              <w:t xml:space="preserve">could </w:t>
            </w:r>
            <w:r>
              <w:rPr>
                <w:sz w:val="24"/>
                <w:szCs w:val="24"/>
              </w:rPr>
              <w:t>be used</w:t>
            </w:r>
            <w:r w:rsidRPr="00CB7060">
              <w:rPr>
                <w:sz w:val="24"/>
                <w:szCs w:val="24"/>
              </w:rPr>
              <w:t xml:space="preserve"> across any organisation</w:t>
            </w:r>
            <w:r>
              <w:rPr>
                <w:sz w:val="24"/>
                <w:szCs w:val="24"/>
              </w:rPr>
              <w:t xml:space="preserve">. For example as a council, </w:t>
            </w:r>
            <w:r w:rsidRPr="00CB7060">
              <w:rPr>
                <w:sz w:val="24"/>
                <w:szCs w:val="24"/>
              </w:rPr>
              <w:t xml:space="preserve">employment policy </w:t>
            </w:r>
            <w:r>
              <w:rPr>
                <w:sz w:val="24"/>
                <w:szCs w:val="24"/>
              </w:rPr>
              <w:t>can increase the number</w:t>
            </w:r>
            <w:r w:rsidRPr="00CB7060">
              <w:rPr>
                <w:sz w:val="24"/>
                <w:szCs w:val="24"/>
              </w:rPr>
              <w:t xml:space="preserve"> days per year that employees can do volunteering on</w:t>
            </w:r>
            <w:r>
              <w:rPr>
                <w:sz w:val="24"/>
                <w:szCs w:val="24"/>
              </w:rPr>
              <w:t xml:space="preserve">. </w:t>
            </w:r>
            <w:r w:rsidRPr="00CB7060">
              <w:rPr>
                <w:sz w:val="24"/>
                <w:szCs w:val="24"/>
              </w:rPr>
              <w:t>ESV</w:t>
            </w:r>
            <w:r>
              <w:rPr>
                <w:sz w:val="24"/>
                <w:szCs w:val="24"/>
              </w:rPr>
              <w:t xml:space="preserve"> can also improve wellbeing.</w:t>
            </w:r>
          </w:p>
          <w:p w:rsidR="005638DF" w:rsidRPr="00CB7060" w:rsidRDefault="005638DF" w:rsidP="005638DF">
            <w:pPr>
              <w:rPr>
                <w:sz w:val="24"/>
                <w:szCs w:val="24"/>
              </w:rPr>
            </w:pPr>
          </w:p>
          <w:p w:rsidR="005638DF" w:rsidRDefault="005638DF" w:rsidP="005638DF">
            <w:pPr>
              <w:rPr>
                <w:sz w:val="24"/>
                <w:szCs w:val="24"/>
              </w:rPr>
            </w:pPr>
            <w:r w:rsidRPr="00CB7060">
              <w:rPr>
                <w:sz w:val="24"/>
                <w:szCs w:val="24"/>
              </w:rPr>
              <w:t>At S</w:t>
            </w:r>
            <w:r>
              <w:rPr>
                <w:sz w:val="24"/>
                <w:szCs w:val="24"/>
              </w:rPr>
              <w:t xml:space="preserve">alford </w:t>
            </w:r>
            <w:r w:rsidRPr="00CB7060">
              <w:rPr>
                <w:sz w:val="24"/>
                <w:szCs w:val="24"/>
              </w:rPr>
              <w:t>CCG there may be things they</w:t>
            </w:r>
            <w:r>
              <w:rPr>
                <w:sz w:val="24"/>
                <w:szCs w:val="24"/>
              </w:rPr>
              <w:t xml:space="preserve"> can</w:t>
            </w:r>
            <w:r w:rsidRPr="00CB7060">
              <w:rPr>
                <w:sz w:val="24"/>
                <w:szCs w:val="24"/>
              </w:rPr>
              <w:t xml:space="preserve"> directly </w:t>
            </w:r>
            <w:r>
              <w:rPr>
                <w:sz w:val="24"/>
                <w:szCs w:val="24"/>
              </w:rPr>
              <w:t>work on</w:t>
            </w:r>
            <w:r w:rsidRPr="00CB7060">
              <w:rPr>
                <w:sz w:val="24"/>
                <w:szCs w:val="24"/>
              </w:rPr>
              <w:t xml:space="preserve"> – but </w:t>
            </w:r>
            <w:r>
              <w:rPr>
                <w:sz w:val="24"/>
                <w:szCs w:val="24"/>
              </w:rPr>
              <w:t>can also contribute</w:t>
            </w:r>
            <w:r w:rsidRPr="00CB7060">
              <w:rPr>
                <w:sz w:val="24"/>
                <w:szCs w:val="24"/>
              </w:rPr>
              <w:t xml:space="preserve"> indirectly e</w:t>
            </w:r>
            <w:r>
              <w:rPr>
                <w:sz w:val="24"/>
                <w:szCs w:val="24"/>
              </w:rPr>
              <w:t>.</w:t>
            </w:r>
            <w:r w:rsidRPr="00CB7060">
              <w:rPr>
                <w:sz w:val="24"/>
                <w:szCs w:val="24"/>
              </w:rPr>
              <w:t xml:space="preserve">g. </w:t>
            </w:r>
            <w:r>
              <w:rPr>
                <w:sz w:val="24"/>
                <w:szCs w:val="24"/>
              </w:rPr>
              <w:t>f</w:t>
            </w:r>
            <w:r w:rsidRPr="00CB7060">
              <w:rPr>
                <w:sz w:val="24"/>
                <w:szCs w:val="24"/>
              </w:rPr>
              <w:t>uel poverty</w:t>
            </w:r>
            <w:r>
              <w:rPr>
                <w:sz w:val="24"/>
                <w:szCs w:val="24"/>
              </w:rPr>
              <w:t xml:space="preserve"> and via </w:t>
            </w:r>
            <w:r w:rsidRPr="00CB7060">
              <w:rPr>
                <w:sz w:val="24"/>
                <w:szCs w:val="24"/>
              </w:rPr>
              <w:t xml:space="preserve">commissioning and suppliers. </w:t>
            </w:r>
            <w:r>
              <w:rPr>
                <w:sz w:val="24"/>
                <w:szCs w:val="24"/>
              </w:rPr>
              <w:t>Need u</w:t>
            </w:r>
            <w:r w:rsidRPr="00CB7060">
              <w:rPr>
                <w:sz w:val="24"/>
                <w:szCs w:val="24"/>
              </w:rPr>
              <w:t xml:space="preserve">nderstanding </w:t>
            </w:r>
            <w:r>
              <w:rPr>
                <w:sz w:val="24"/>
                <w:szCs w:val="24"/>
              </w:rPr>
              <w:t xml:space="preserve">of </w:t>
            </w:r>
            <w:r w:rsidRPr="00CB7060">
              <w:rPr>
                <w:sz w:val="24"/>
                <w:szCs w:val="24"/>
              </w:rPr>
              <w:t xml:space="preserve">how </w:t>
            </w:r>
            <w:r>
              <w:rPr>
                <w:sz w:val="24"/>
                <w:szCs w:val="24"/>
              </w:rPr>
              <w:t xml:space="preserve">organisation </w:t>
            </w:r>
            <w:r w:rsidRPr="00CB7060">
              <w:rPr>
                <w:sz w:val="24"/>
                <w:szCs w:val="24"/>
              </w:rPr>
              <w:t>can influence.</w:t>
            </w:r>
            <w:r>
              <w:rPr>
                <w:sz w:val="24"/>
                <w:szCs w:val="24"/>
              </w:rPr>
              <w:t xml:space="preserve"> Salford </w:t>
            </w:r>
            <w:r w:rsidRPr="00CB7060">
              <w:rPr>
                <w:sz w:val="24"/>
                <w:szCs w:val="24"/>
              </w:rPr>
              <w:t>Uni</w:t>
            </w:r>
            <w:r>
              <w:rPr>
                <w:sz w:val="24"/>
                <w:szCs w:val="24"/>
              </w:rPr>
              <w:t>versity has an</w:t>
            </w:r>
            <w:r w:rsidRPr="00CB7060">
              <w:rPr>
                <w:sz w:val="24"/>
                <w:szCs w:val="24"/>
              </w:rPr>
              <w:t xml:space="preserve"> eco-house, </w:t>
            </w:r>
            <w:r>
              <w:rPr>
                <w:sz w:val="24"/>
                <w:szCs w:val="24"/>
              </w:rPr>
              <w:t>there is value in</w:t>
            </w:r>
            <w:r w:rsidRPr="00CB7060">
              <w:rPr>
                <w:sz w:val="24"/>
                <w:szCs w:val="24"/>
              </w:rPr>
              <w:t xml:space="preserve"> sharing that research.</w:t>
            </w:r>
          </w:p>
          <w:p w:rsidR="005638DF" w:rsidRPr="00CB7060" w:rsidRDefault="005638DF" w:rsidP="005638DF">
            <w:pPr>
              <w:rPr>
                <w:sz w:val="24"/>
                <w:szCs w:val="24"/>
              </w:rPr>
            </w:pPr>
          </w:p>
          <w:p w:rsidR="005638DF" w:rsidRDefault="005638DF" w:rsidP="005638DF">
            <w:pPr>
              <w:rPr>
                <w:sz w:val="24"/>
                <w:szCs w:val="24"/>
              </w:rPr>
            </w:pPr>
            <w:r>
              <w:rPr>
                <w:sz w:val="24"/>
                <w:szCs w:val="24"/>
              </w:rPr>
              <w:t>C</w:t>
            </w:r>
            <w:r w:rsidRPr="00CB7060">
              <w:rPr>
                <w:sz w:val="24"/>
                <w:szCs w:val="24"/>
              </w:rPr>
              <w:t xml:space="preserve">ould be daunting to capture information </w:t>
            </w:r>
            <w:r>
              <w:rPr>
                <w:sz w:val="24"/>
                <w:szCs w:val="24"/>
              </w:rPr>
              <w:t xml:space="preserve">required. Role of </w:t>
            </w:r>
            <w:r w:rsidRPr="00CB7060">
              <w:rPr>
                <w:sz w:val="24"/>
                <w:szCs w:val="24"/>
              </w:rPr>
              <w:t xml:space="preserve">anchor institutions, someone to spend time with </w:t>
            </w:r>
            <w:r>
              <w:rPr>
                <w:sz w:val="24"/>
                <w:szCs w:val="24"/>
              </w:rPr>
              <w:t xml:space="preserve">organisations to help </w:t>
            </w:r>
            <w:r w:rsidRPr="00CB7060">
              <w:rPr>
                <w:sz w:val="24"/>
                <w:szCs w:val="24"/>
              </w:rPr>
              <w:t>them to capture information.</w:t>
            </w:r>
            <w:r w:rsidR="00737B7A">
              <w:rPr>
                <w:sz w:val="24"/>
                <w:szCs w:val="24"/>
              </w:rPr>
              <w:t xml:space="preserve"> </w:t>
            </w:r>
            <w:r>
              <w:rPr>
                <w:sz w:val="24"/>
                <w:szCs w:val="24"/>
              </w:rPr>
              <w:t>Could s</w:t>
            </w:r>
            <w:r w:rsidRPr="00CB7060">
              <w:rPr>
                <w:sz w:val="24"/>
                <w:szCs w:val="24"/>
              </w:rPr>
              <w:t>plit Salford into 5</w:t>
            </w:r>
            <w:r>
              <w:rPr>
                <w:sz w:val="24"/>
                <w:szCs w:val="24"/>
              </w:rPr>
              <w:t xml:space="preserve"> areas and</w:t>
            </w:r>
            <w:r w:rsidRPr="00CB7060">
              <w:rPr>
                <w:sz w:val="24"/>
                <w:szCs w:val="24"/>
              </w:rPr>
              <w:t xml:space="preserve"> do each once over 5 year period.</w:t>
            </w:r>
          </w:p>
          <w:p w:rsidR="005638DF" w:rsidRPr="00CB7060" w:rsidRDefault="005638DF" w:rsidP="005638DF">
            <w:pPr>
              <w:rPr>
                <w:sz w:val="24"/>
                <w:szCs w:val="24"/>
              </w:rPr>
            </w:pPr>
          </w:p>
          <w:p w:rsidR="005638DF" w:rsidRDefault="005638DF" w:rsidP="005638DF">
            <w:pPr>
              <w:rPr>
                <w:sz w:val="24"/>
                <w:szCs w:val="24"/>
              </w:rPr>
            </w:pPr>
            <w:r>
              <w:rPr>
                <w:sz w:val="24"/>
                <w:szCs w:val="24"/>
              </w:rPr>
              <w:t>A</w:t>
            </w:r>
            <w:r w:rsidRPr="00CB7060">
              <w:rPr>
                <w:sz w:val="24"/>
                <w:szCs w:val="24"/>
              </w:rPr>
              <w:t xml:space="preserve">reas </w:t>
            </w:r>
            <w:r>
              <w:rPr>
                <w:sz w:val="24"/>
                <w:szCs w:val="24"/>
              </w:rPr>
              <w:t>for improvement are</w:t>
            </w:r>
            <w:r w:rsidRPr="00CB7060">
              <w:rPr>
                <w:sz w:val="24"/>
                <w:szCs w:val="24"/>
              </w:rPr>
              <w:t xml:space="preserve"> waste and recycling</w:t>
            </w:r>
            <w:r>
              <w:rPr>
                <w:sz w:val="24"/>
                <w:szCs w:val="24"/>
              </w:rPr>
              <w:t xml:space="preserve">. </w:t>
            </w:r>
          </w:p>
          <w:p w:rsidR="00737B7A" w:rsidRPr="00CB7060" w:rsidRDefault="00737B7A" w:rsidP="005638DF">
            <w:pPr>
              <w:rPr>
                <w:sz w:val="24"/>
                <w:szCs w:val="24"/>
              </w:rPr>
            </w:pPr>
          </w:p>
          <w:p w:rsidR="005638DF" w:rsidRDefault="005638DF" w:rsidP="005638DF">
            <w:pPr>
              <w:rPr>
                <w:sz w:val="24"/>
                <w:szCs w:val="24"/>
              </w:rPr>
            </w:pPr>
            <w:r>
              <w:rPr>
                <w:sz w:val="24"/>
                <w:szCs w:val="24"/>
              </w:rPr>
              <w:t xml:space="preserve">This </w:t>
            </w:r>
            <w:r w:rsidRPr="00CB7060">
              <w:rPr>
                <w:sz w:val="24"/>
                <w:szCs w:val="24"/>
              </w:rPr>
              <w:t xml:space="preserve">shouldn’t just be a pledge made by leaders, needs to be owed by whole organisation. </w:t>
            </w:r>
            <w:r>
              <w:rPr>
                <w:sz w:val="24"/>
                <w:szCs w:val="24"/>
              </w:rPr>
              <w:t xml:space="preserve"> Not just tick box exercise</w:t>
            </w:r>
            <w:r w:rsidRPr="00CB7060">
              <w:rPr>
                <w:sz w:val="24"/>
                <w:szCs w:val="24"/>
              </w:rPr>
              <w:t>.</w:t>
            </w:r>
          </w:p>
          <w:p w:rsidR="00737B7A" w:rsidRDefault="00737B7A" w:rsidP="005638DF">
            <w:pPr>
              <w:rPr>
                <w:sz w:val="24"/>
                <w:szCs w:val="24"/>
              </w:rPr>
            </w:pPr>
          </w:p>
          <w:p w:rsidR="005638DF" w:rsidRDefault="005638DF" w:rsidP="005638DF">
            <w:pPr>
              <w:tabs>
                <w:tab w:val="left" w:pos="0"/>
              </w:tabs>
              <w:rPr>
                <w:sz w:val="24"/>
                <w:szCs w:val="24"/>
              </w:rPr>
            </w:pPr>
            <w:r w:rsidRPr="00CB7060">
              <w:rPr>
                <w:sz w:val="24"/>
                <w:szCs w:val="24"/>
              </w:rPr>
              <w:t>Smaller organisation may be eas</w:t>
            </w:r>
            <w:r>
              <w:rPr>
                <w:sz w:val="24"/>
                <w:szCs w:val="24"/>
              </w:rPr>
              <w:t xml:space="preserve">ier. </w:t>
            </w:r>
            <w:r w:rsidRPr="00CB7060">
              <w:rPr>
                <w:sz w:val="24"/>
                <w:szCs w:val="24"/>
              </w:rPr>
              <w:t>Is this a priority for Boards? Needs cascading about organisational culture.</w:t>
            </w:r>
          </w:p>
          <w:p w:rsidR="005638DF" w:rsidRPr="00AC4118" w:rsidRDefault="005638DF" w:rsidP="005638DF">
            <w:pPr>
              <w:tabs>
                <w:tab w:val="left" w:pos="0"/>
              </w:tabs>
            </w:pPr>
          </w:p>
        </w:tc>
        <w:tc>
          <w:tcPr>
            <w:tcW w:w="1800" w:type="dxa"/>
            <w:shd w:val="clear" w:color="auto" w:fill="auto"/>
          </w:tcPr>
          <w:p w:rsidR="005638DF" w:rsidRPr="00D55C0E" w:rsidRDefault="005638DF" w:rsidP="005638DF">
            <w:pPr>
              <w:rPr>
                <w:sz w:val="24"/>
                <w:szCs w:val="24"/>
              </w:rPr>
            </w:pPr>
          </w:p>
          <w:p w:rsidR="005638DF" w:rsidRPr="00D55C0E" w:rsidRDefault="005638DF" w:rsidP="005638DF">
            <w:pPr>
              <w:rPr>
                <w:sz w:val="24"/>
                <w:szCs w:val="24"/>
              </w:rPr>
            </w:pPr>
          </w:p>
          <w:p w:rsidR="005638DF" w:rsidRPr="00D55C0E" w:rsidRDefault="005638DF" w:rsidP="005638DF">
            <w:pPr>
              <w:rPr>
                <w:sz w:val="24"/>
                <w:szCs w:val="24"/>
              </w:rPr>
            </w:pPr>
          </w:p>
          <w:p w:rsidR="005638DF" w:rsidRPr="00D55C0E" w:rsidRDefault="005638DF" w:rsidP="005638DF">
            <w:pPr>
              <w:rPr>
                <w:sz w:val="24"/>
                <w:szCs w:val="24"/>
              </w:rPr>
            </w:pPr>
          </w:p>
          <w:p w:rsidR="005638DF" w:rsidRPr="00D55C0E" w:rsidRDefault="005638DF" w:rsidP="005638DF">
            <w:pPr>
              <w:rPr>
                <w:sz w:val="24"/>
                <w:szCs w:val="24"/>
              </w:rPr>
            </w:pPr>
          </w:p>
          <w:p w:rsidR="005638DF" w:rsidRPr="00D55C0E" w:rsidRDefault="005638DF" w:rsidP="005638DF">
            <w:pPr>
              <w:rPr>
                <w:sz w:val="24"/>
                <w:szCs w:val="24"/>
              </w:rPr>
            </w:pPr>
          </w:p>
          <w:p w:rsidR="005638DF" w:rsidRPr="00D55C0E" w:rsidRDefault="005638DF" w:rsidP="005638DF">
            <w:pPr>
              <w:rPr>
                <w:sz w:val="24"/>
                <w:szCs w:val="24"/>
              </w:rPr>
            </w:pPr>
          </w:p>
          <w:p w:rsidR="005638DF" w:rsidRPr="00D55C0E" w:rsidRDefault="005638DF" w:rsidP="005638DF">
            <w:pPr>
              <w:rPr>
                <w:sz w:val="24"/>
                <w:szCs w:val="24"/>
              </w:rPr>
            </w:pPr>
          </w:p>
          <w:p w:rsidR="005638DF" w:rsidRPr="00D55C0E" w:rsidRDefault="005638DF" w:rsidP="005638DF">
            <w:pPr>
              <w:rPr>
                <w:sz w:val="24"/>
                <w:szCs w:val="24"/>
              </w:rPr>
            </w:pPr>
          </w:p>
          <w:p w:rsidR="005638DF" w:rsidRPr="00D55C0E" w:rsidRDefault="005638DF" w:rsidP="005638DF">
            <w:pPr>
              <w:rPr>
                <w:sz w:val="24"/>
                <w:szCs w:val="24"/>
              </w:rPr>
            </w:pPr>
          </w:p>
        </w:tc>
      </w:tr>
      <w:tr w:rsidR="005638DF" w:rsidRPr="003E7338" w:rsidTr="0046131A">
        <w:trPr>
          <w:jc w:val="center"/>
        </w:trPr>
        <w:tc>
          <w:tcPr>
            <w:tcW w:w="648" w:type="dxa"/>
            <w:shd w:val="clear" w:color="auto" w:fill="auto"/>
          </w:tcPr>
          <w:p w:rsidR="005638DF" w:rsidRPr="003E7338" w:rsidRDefault="005638DF" w:rsidP="005638DF">
            <w:pPr>
              <w:jc w:val="center"/>
              <w:rPr>
                <w:b/>
                <w:sz w:val="24"/>
                <w:szCs w:val="24"/>
              </w:rPr>
            </w:pPr>
            <w:r>
              <w:rPr>
                <w:b/>
                <w:sz w:val="24"/>
                <w:szCs w:val="24"/>
              </w:rPr>
              <w:t>7</w:t>
            </w:r>
            <w:r w:rsidRPr="003E7338">
              <w:rPr>
                <w:b/>
                <w:sz w:val="24"/>
                <w:szCs w:val="24"/>
              </w:rPr>
              <w:t>.</w:t>
            </w:r>
          </w:p>
        </w:tc>
        <w:tc>
          <w:tcPr>
            <w:tcW w:w="8280" w:type="dxa"/>
            <w:shd w:val="clear" w:color="auto" w:fill="auto"/>
          </w:tcPr>
          <w:p w:rsidR="005638DF" w:rsidRPr="009A0DA4" w:rsidRDefault="005638DF" w:rsidP="005638DF">
            <w:pPr>
              <w:rPr>
                <w:b/>
                <w:sz w:val="24"/>
                <w:szCs w:val="24"/>
              </w:rPr>
            </w:pPr>
            <w:r w:rsidRPr="009A0DA4">
              <w:rPr>
                <w:b/>
                <w:sz w:val="24"/>
                <w:szCs w:val="24"/>
              </w:rPr>
              <w:t>Case study on engaging anchor institutions in Preston – Matthew Jackson, CLES</w:t>
            </w:r>
          </w:p>
          <w:p w:rsidR="005638DF" w:rsidRDefault="005638DF" w:rsidP="005638DF">
            <w:pPr>
              <w:rPr>
                <w:sz w:val="24"/>
                <w:szCs w:val="24"/>
              </w:rPr>
            </w:pPr>
          </w:p>
          <w:p w:rsidR="005638DF" w:rsidRDefault="005638DF" w:rsidP="005638DF">
            <w:pPr>
              <w:rPr>
                <w:sz w:val="24"/>
                <w:szCs w:val="24"/>
              </w:rPr>
            </w:pPr>
            <w:r w:rsidRPr="00CB7060">
              <w:rPr>
                <w:sz w:val="24"/>
                <w:szCs w:val="24"/>
              </w:rPr>
              <w:t>M</w:t>
            </w:r>
            <w:r>
              <w:rPr>
                <w:sz w:val="24"/>
                <w:szCs w:val="24"/>
              </w:rPr>
              <w:t>atthew</w:t>
            </w:r>
            <w:r w:rsidR="00C83F8D">
              <w:rPr>
                <w:sz w:val="24"/>
                <w:szCs w:val="24"/>
              </w:rPr>
              <w:t xml:space="preserve"> gave background on CLES</w:t>
            </w:r>
            <w:r>
              <w:rPr>
                <w:sz w:val="24"/>
                <w:szCs w:val="24"/>
              </w:rPr>
              <w:t xml:space="preserve"> - they are</w:t>
            </w:r>
            <w:r w:rsidRPr="00CB7060">
              <w:rPr>
                <w:sz w:val="24"/>
                <w:szCs w:val="24"/>
              </w:rPr>
              <w:t xml:space="preserve"> politically independent, </w:t>
            </w:r>
            <w:r>
              <w:rPr>
                <w:sz w:val="24"/>
                <w:szCs w:val="24"/>
              </w:rPr>
              <w:t>and</w:t>
            </w:r>
            <w:r w:rsidRPr="00CB7060">
              <w:rPr>
                <w:sz w:val="24"/>
                <w:szCs w:val="24"/>
              </w:rPr>
              <w:t xml:space="preserve"> interested in equality and poverty not just economic growth.</w:t>
            </w:r>
          </w:p>
          <w:p w:rsidR="005638DF" w:rsidRPr="00CB7060" w:rsidRDefault="005638DF" w:rsidP="005638DF">
            <w:pPr>
              <w:rPr>
                <w:sz w:val="24"/>
                <w:szCs w:val="24"/>
              </w:rPr>
            </w:pPr>
          </w:p>
          <w:p w:rsidR="005638DF" w:rsidRPr="00CB7060" w:rsidRDefault="005638DF" w:rsidP="005638DF">
            <w:pPr>
              <w:rPr>
                <w:sz w:val="24"/>
                <w:szCs w:val="24"/>
              </w:rPr>
            </w:pPr>
            <w:r w:rsidRPr="00CB7060">
              <w:rPr>
                <w:sz w:val="24"/>
                <w:szCs w:val="24"/>
              </w:rPr>
              <w:t>Start</w:t>
            </w:r>
            <w:r w:rsidR="00737B7A">
              <w:rPr>
                <w:sz w:val="24"/>
                <w:szCs w:val="24"/>
              </w:rPr>
              <w:t>ed work on a</w:t>
            </w:r>
            <w:r>
              <w:rPr>
                <w:sz w:val="24"/>
                <w:szCs w:val="24"/>
              </w:rPr>
              <w:t>nchor institutions</w:t>
            </w:r>
            <w:r w:rsidRPr="00CB7060">
              <w:rPr>
                <w:sz w:val="24"/>
                <w:szCs w:val="24"/>
              </w:rPr>
              <w:t xml:space="preserve"> 4 years ago. </w:t>
            </w:r>
            <w:r>
              <w:rPr>
                <w:sz w:val="24"/>
                <w:szCs w:val="24"/>
              </w:rPr>
              <w:t>Anchor d</w:t>
            </w:r>
            <w:r w:rsidRPr="00CB7060">
              <w:rPr>
                <w:sz w:val="24"/>
                <w:szCs w:val="24"/>
              </w:rPr>
              <w:t xml:space="preserve">efined </w:t>
            </w:r>
            <w:r>
              <w:rPr>
                <w:sz w:val="24"/>
                <w:szCs w:val="24"/>
              </w:rPr>
              <w:t>as</w:t>
            </w:r>
            <w:r w:rsidRPr="00CB7060">
              <w:rPr>
                <w:sz w:val="24"/>
                <w:szCs w:val="24"/>
              </w:rPr>
              <w:t>:</w:t>
            </w:r>
          </w:p>
          <w:p w:rsidR="005638DF" w:rsidRPr="00CB7060" w:rsidRDefault="005638DF" w:rsidP="005638DF">
            <w:pPr>
              <w:pStyle w:val="ListParagraph"/>
              <w:numPr>
                <w:ilvl w:val="0"/>
                <w:numId w:val="20"/>
              </w:numPr>
              <w:contextualSpacing/>
              <w:rPr>
                <w:rFonts w:ascii="Arial" w:hAnsi="Arial" w:cs="Arial"/>
                <w:sz w:val="24"/>
                <w:szCs w:val="24"/>
              </w:rPr>
            </w:pPr>
            <w:r w:rsidRPr="00CB7060">
              <w:rPr>
                <w:rFonts w:ascii="Arial" w:hAnsi="Arial" w:cs="Arial"/>
                <w:sz w:val="24"/>
                <w:szCs w:val="24"/>
              </w:rPr>
              <w:t>Creates and sustains jobs</w:t>
            </w:r>
          </w:p>
          <w:p w:rsidR="005638DF" w:rsidRPr="00CB7060" w:rsidRDefault="005638DF" w:rsidP="005638DF">
            <w:pPr>
              <w:pStyle w:val="ListParagraph"/>
              <w:numPr>
                <w:ilvl w:val="0"/>
                <w:numId w:val="20"/>
              </w:numPr>
              <w:contextualSpacing/>
              <w:rPr>
                <w:rFonts w:ascii="Arial" w:hAnsi="Arial" w:cs="Arial"/>
                <w:sz w:val="24"/>
                <w:szCs w:val="24"/>
              </w:rPr>
            </w:pPr>
            <w:r w:rsidRPr="00CB7060">
              <w:rPr>
                <w:rFonts w:ascii="Arial" w:hAnsi="Arial" w:cs="Arial"/>
                <w:sz w:val="24"/>
                <w:szCs w:val="24"/>
              </w:rPr>
              <w:t>Organisation spends lots of money</w:t>
            </w:r>
          </w:p>
          <w:p w:rsidR="005638DF" w:rsidRDefault="005638DF" w:rsidP="005638DF">
            <w:pPr>
              <w:pStyle w:val="ListParagraph"/>
              <w:numPr>
                <w:ilvl w:val="0"/>
                <w:numId w:val="20"/>
              </w:numPr>
              <w:contextualSpacing/>
              <w:rPr>
                <w:rFonts w:ascii="Arial" w:hAnsi="Arial" w:cs="Arial"/>
                <w:sz w:val="24"/>
                <w:szCs w:val="24"/>
              </w:rPr>
            </w:pPr>
            <w:r w:rsidRPr="00CB7060">
              <w:rPr>
                <w:rFonts w:ascii="Arial" w:hAnsi="Arial" w:cs="Arial"/>
                <w:sz w:val="24"/>
                <w:szCs w:val="24"/>
              </w:rPr>
              <w:t>Won’t leave locality</w:t>
            </w:r>
          </w:p>
          <w:p w:rsidR="005638DF" w:rsidRPr="00CB7060" w:rsidRDefault="005638DF" w:rsidP="005638DF">
            <w:pPr>
              <w:pStyle w:val="ListParagraph"/>
              <w:rPr>
                <w:rFonts w:ascii="Arial" w:hAnsi="Arial" w:cs="Arial"/>
                <w:sz w:val="24"/>
                <w:szCs w:val="24"/>
              </w:rPr>
            </w:pPr>
          </w:p>
          <w:p w:rsidR="005638DF" w:rsidRPr="00CB7060" w:rsidRDefault="005638DF" w:rsidP="005638DF">
            <w:pPr>
              <w:rPr>
                <w:sz w:val="24"/>
                <w:szCs w:val="24"/>
              </w:rPr>
            </w:pPr>
            <w:r>
              <w:rPr>
                <w:sz w:val="24"/>
                <w:szCs w:val="24"/>
              </w:rPr>
              <w:lastRenderedPageBreak/>
              <w:t>Some areas have had l</w:t>
            </w:r>
            <w:r w:rsidRPr="00CB7060">
              <w:rPr>
                <w:sz w:val="24"/>
                <w:szCs w:val="24"/>
              </w:rPr>
              <w:t>ots of investment and money but outcomes haven’t changed much.</w:t>
            </w:r>
            <w:r>
              <w:rPr>
                <w:sz w:val="24"/>
                <w:szCs w:val="24"/>
              </w:rPr>
              <w:t xml:space="preserve"> Need to</w:t>
            </w:r>
            <w:r w:rsidRPr="00CB7060">
              <w:rPr>
                <w:sz w:val="24"/>
                <w:szCs w:val="24"/>
              </w:rPr>
              <w:t xml:space="preserve"> </w:t>
            </w:r>
            <w:r>
              <w:rPr>
                <w:sz w:val="24"/>
                <w:szCs w:val="24"/>
              </w:rPr>
              <w:t>t</w:t>
            </w:r>
            <w:r w:rsidRPr="00CB7060">
              <w:rPr>
                <w:sz w:val="24"/>
                <w:szCs w:val="24"/>
              </w:rPr>
              <w:t>hink about local economy, raft of outcomes from investment.</w:t>
            </w:r>
          </w:p>
          <w:p w:rsidR="005638DF" w:rsidRPr="00CB7060" w:rsidRDefault="005638DF" w:rsidP="005638DF">
            <w:pPr>
              <w:rPr>
                <w:sz w:val="24"/>
                <w:szCs w:val="24"/>
              </w:rPr>
            </w:pPr>
          </w:p>
          <w:p w:rsidR="005638DF" w:rsidRPr="00CB7060" w:rsidRDefault="005638DF" w:rsidP="005638DF">
            <w:pPr>
              <w:rPr>
                <w:sz w:val="24"/>
                <w:szCs w:val="24"/>
              </w:rPr>
            </w:pPr>
            <w:r w:rsidRPr="00CB7060">
              <w:rPr>
                <w:sz w:val="24"/>
                <w:szCs w:val="24"/>
              </w:rPr>
              <w:t>Harness</w:t>
            </w:r>
            <w:r>
              <w:rPr>
                <w:sz w:val="24"/>
                <w:szCs w:val="24"/>
              </w:rPr>
              <w:t>ing</w:t>
            </w:r>
            <w:r w:rsidRPr="00CB7060">
              <w:rPr>
                <w:sz w:val="24"/>
                <w:szCs w:val="24"/>
              </w:rPr>
              <w:t xml:space="preserve"> existing wealth within a place can create benefits.</w:t>
            </w:r>
          </w:p>
          <w:p w:rsidR="005638DF" w:rsidRDefault="005638DF" w:rsidP="005638DF">
            <w:pPr>
              <w:rPr>
                <w:sz w:val="24"/>
                <w:szCs w:val="24"/>
              </w:rPr>
            </w:pPr>
            <w:r w:rsidRPr="00CB7060">
              <w:rPr>
                <w:sz w:val="24"/>
                <w:szCs w:val="24"/>
              </w:rPr>
              <w:t>Places are a system, of different types of organisation.</w:t>
            </w:r>
            <w:r>
              <w:rPr>
                <w:sz w:val="24"/>
                <w:szCs w:val="24"/>
              </w:rPr>
              <w:t xml:space="preserve"> </w:t>
            </w:r>
            <w:r w:rsidRPr="00CB7060">
              <w:rPr>
                <w:sz w:val="24"/>
                <w:szCs w:val="24"/>
              </w:rPr>
              <w:t>Need to work collaboratively – need representation of private sector.</w:t>
            </w:r>
          </w:p>
          <w:p w:rsidR="005638DF" w:rsidRDefault="005638DF" w:rsidP="005638DF">
            <w:pPr>
              <w:rPr>
                <w:sz w:val="24"/>
                <w:szCs w:val="24"/>
              </w:rPr>
            </w:pPr>
          </w:p>
          <w:p w:rsidR="005638DF" w:rsidRDefault="00C83F8D" w:rsidP="005638DF">
            <w:pPr>
              <w:rPr>
                <w:sz w:val="24"/>
                <w:szCs w:val="24"/>
              </w:rPr>
            </w:pPr>
            <w:r>
              <w:rPr>
                <w:sz w:val="24"/>
                <w:szCs w:val="24"/>
              </w:rPr>
              <w:t>CLES</w:t>
            </w:r>
            <w:r w:rsidR="005638DF">
              <w:rPr>
                <w:sz w:val="24"/>
                <w:szCs w:val="24"/>
              </w:rPr>
              <w:t xml:space="preserve"> w</w:t>
            </w:r>
            <w:r w:rsidR="005638DF" w:rsidRPr="00CB7060">
              <w:rPr>
                <w:sz w:val="24"/>
                <w:szCs w:val="24"/>
              </w:rPr>
              <w:t>ork</w:t>
            </w:r>
            <w:r w:rsidR="005638DF">
              <w:rPr>
                <w:sz w:val="24"/>
                <w:szCs w:val="24"/>
              </w:rPr>
              <w:t xml:space="preserve">ed with Manchester City Council to </w:t>
            </w:r>
            <w:r w:rsidR="005638DF" w:rsidRPr="00CB7060">
              <w:rPr>
                <w:sz w:val="24"/>
                <w:szCs w:val="24"/>
              </w:rPr>
              <w:t>measure where spend went dire</w:t>
            </w:r>
            <w:r w:rsidR="005638DF">
              <w:rPr>
                <w:sz w:val="24"/>
                <w:szCs w:val="24"/>
              </w:rPr>
              <w:t>ctly and indirectly. Since 2008 spend in local economy increased from 51.5% to 73.6%.</w:t>
            </w:r>
          </w:p>
          <w:p w:rsidR="005638DF" w:rsidRPr="00CB7060" w:rsidRDefault="005638DF" w:rsidP="005638DF">
            <w:pPr>
              <w:rPr>
                <w:sz w:val="24"/>
                <w:szCs w:val="24"/>
              </w:rPr>
            </w:pPr>
          </w:p>
          <w:p w:rsidR="005638DF" w:rsidRDefault="005638DF" w:rsidP="005638DF">
            <w:pPr>
              <w:rPr>
                <w:sz w:val="24"/>
                <w:szCs w:val="24"/>
              </w:rPr>
            </w:pPr>
            <w:r>
              <w:rPr>
                <w:sz w:val="24"/>
                <w:szCs w:val="24"/>
              </w:rPr>
              <w:t>The anchor institutions test base was in Preston, where there are a r</w:t>
            </w:r>
            <w:r w:rsidRPr="00CB7060">
              <w:rPr>
                <w:sz w:val="24"/>
                <w:szCs w:val="24"/>
              </w:rPr>
              <w:t>ange of institutions</w:t>
            </w:r>
            <w:r>
              <w:rPr>
                <w:sz w:val="24"/>
                <w:szCs w:val="24"/>
              </w:rPr>
              <w:t>;</w:t>
            </w:r>
            <w:r w:rsidRPr="00CB7060">
              <w:rPr>
                <w:sz w:val="24"/>
                <w:szCs w:val="24"/>
              </w:rPr>
              <w:t xml:space="preserve"> university, VCSE groups, police, fire, two L</w:t>
            </w:r>
            <w:r>
              <w:rPr>
                <w:sz w:val="24"/>
                <w:szCs w:val="24"/>
              </w:rPr>
              <w:t xml:space="preserve">ocal </w:t>
            </w:r>
            <w:r w:rsidRPr="00CB7060">
              <w:rPr>
                <w:sz w:val="24"/>
                <w:szCs w:val="24"/>
              </w:rPr>
              <w:t>A</w:t>
            </w:r>
            <w:r>
              <w:rPr>
                <w:sz w:val="24"/>
                <w:szCs w:val="24"/>
              </w:rPr>
              <w:t xml:space="preserve">uthorities and </w:t>
            </w:r>
            <w:r w:rsidRPr="00CB7060">
              <w:rPr>
                <w:sz w:val="24"/>
                <w:szCs w:val="24"/>
              </w:rPr>
              <w:t>colleges</w:t>
            </w:r>
            <w:r>
              <w:rPr>
                <w:sz w:val="24"/>
                <w:szCs w:val="24"/>
              </w:rPr>
              <w:t xml:space="preserve">. </w:t>
            </w:r>
            <w:r w:rsidRPr="00CB7060">
              <w:rPr>
                <w:sz w:val="24"/>
                <w:szCs w:val="24"/>
              </w:rPr>
              <w:t xml:space="preserve">Preston focus </w:t>
            </w:r>
            <w:r>
              <w:rPr>
                <w:sz w:val="24"/>
                <w:szCs w:val="24"/>
              </w:rPr>
              <w:t xml:space="preserve">was </w:t>
            </w:r>
            <w:r w:rsidRPr="00CB7060">
              <w:rPr>
                <w:sz w:val="24"/>
                <w:szCs w:val="24"/>
              </w:rPr>
              <w:t>on procurement</w:t>
            </w:r>
            <w:r>
              <w:rPr>
                <w:sz w:val="24"/>
                <w:szCs w:val="24"/>
              </w:rPr>
              <w:t xml:space="preserve">. Other areas </w:t>
            </w:r>
            <w:r w:rsidRPr="00CB7060">
              <w:rPr>
                <w:sz w:val="24"/>
                <w:szCs w:val="24"/>
              </w:rPr>
              <w:t>h</w:t>
            </w:r>
            <w:r>
              <w:rPr>
                <w:sz w:val="24"/>
                <w:szCs w:val="24"/>
              </w:rPr>
              <w:t>ave been more about employment.</w:t>
            </w:r>
          </w:p>
          <w:p w:rsidR="005638DF" w:rsidRPr="00CB7060" w:rsidRDefault="005638DF" w:rsidP="005638DF">
            <w:pPr>
              <w:rPr>
                <w:sz w:val="24"/>
                <w:szCs w:val="24"/>
              </w:rPr>
            </w:pPr>
          </w:p>
          <w:p w:rsidR="005638DF" w:rsidRDefault="00C83F8D" w:rsidP="005638DF">
            <w:pPr>
              <w:rPr>
                <w:sz w:val="24"/>
                <w:szCs w:val="24"/>
              </w:rPr>
            </w:pPr>
            <w:r>
              <w:rPr>
                <w:sz w:val="24"/>
                <w:szCs w:val="24"/>
              </w:rPr>
              <w:t>CLES</w:t>
            </w:r>
            <w:r w:rsidR="005638DF">
              <w:rPr>
                <w:sz w:val="24"/>
                <w:szCs w:val="24"/>
              </w:rPr>
              <w:t xml:space="preserve"> gave procurers a list of selected b</w:t>
            </w:r>
            <w:r w:rsidR="005638DF" w:rsidRPr="00CB7060">
              <w:rPr>
                <w:sz w:val="24"/>
                <w:szCs w:val="24"/>
              </w:rPr>
              <w:t>usiness and did some pre</w:t>
            </w:r>
            <w:r w:rsidR="005638DF">
              <w:rPr>
                <w:sz w:val="24"/>
                <w:szCs w:val="24"/>
              </w:rPr>
              <w:t>-</w:t>
            </w:r>
            <w:r w:rsidR="005638DF" w:rsidRPr="00CB7060">
              <w:rPr>
                <w:sz w:val="24"/>
                <w:szCs w:val="24"/>
              </w:rPr>
              <w:t>market engagement.</w:t>
            </w:r>
            <w:r w:rsidR="005638DF">
              <w:rPr>
                <w:sz w:val="24"/>
                <w:szCs w:val="24"/>
              </w:rPr>
              <w:t xml:space="preserve"> </w:t>
            </w:r>
            <w:r w:rsidR="005638DF" w:rsidRPr="00CB7060">
              <w:rPr>
                <w:sz w:val="24"/>
                <w:szCs w:val="24"/>
              </w:rPr>
              <w:t xml:space="preserve"> Procurement officers</w:t>
            </w:r>
            <w:r w:rsidR="005638DF">
              <w:rPr>
                <w:sz w:val="24"/>
                <w:szCs w:val="24"/>
              </w:rPr>
              <w:t xml:space="preserve"> were </w:t>
            </w:r>
            <w:r w:rsidR="005638DF" w:rsidRPr="00CB7060">
              <w:rPr>
                <w:sz w:val="24"/>
                <w:szCs w:val="24"/>
              </w:rPr>
              <w:t xml:space="preserve">trained in cost and quality </w:t>
            </w:r>
            <w:r w:rsidR="005638DF">
              <w:rPr>
                <w:sz w:val="24"/>
                <w:szCs w:val="24"/>
              </w:rPr>
              <w:t xml:space="preserve">- </w:t>
            </w:r>
            <w:r w:rsidR="005638DF" w:rsidRPr="00CB7060">
              <w:rPr>
                <w:sz w:val="24"/>
                <w:szCs w:val="24"/>
              </w:rPr>
              <w:t>change behaviour of officers and supply chains.</w:t>
            </w:r>
            <w:r w:rsidR="005638DF">
              <w:rPr>
                <w:sz w:val="24"/>
                <w:szCs w:val="24"/>
              </w:rPr>
              <w:t xml:space="preserve"> </w:t>
            </w:r>
            <w:r w:rsidR="005638DF" w:rsidRPr="00CB7060">
              <w:rPr>
                <w:sz w:val="24"/>
                <w:szCs w:val="24"/>
              </w:rPr>
              <w:t>Set up a p</w:t>
            </w:r>
            <w:r w:rsidR="005638DF">
              <w:rPr>
                <w:sz w:val="24"/>
                <w:szCs w:val="24"/>
              </w:rPr>
              <w:t>rocurement practitioners group, m</w:t>
            </w:r>
            <w:r w:rsidR="005638DF" w:rsidRPr="00CB7060">
              <w:rPr>
                <w:sz w:val="24"/>
                <w:szCs w:val="24"/>
              </w:rPr>
              <w:t xml:space="preserve">eet up quarterly to </w:t>
            </w:r>
            <w:r w:rsidR="005638DF">
              <w:rPr>
                <w:sz w:val="24"/>
                <w:szCs w:val="24"/>
              </w:rPr>
              <w:t>learn</w:t>
            </w:r>
            <w:r w:rsidR="005638DF" w:rsidRPr="00CB7060">
              <w:rPr>
                <w:sz w:val="24"/>
                <w:szCs w:val="24"/>
              </w:rPr>
              <w:t xml:space="preserve"> </w:t>
            </w:r>
            <w:r w:rsidR="005638DF">
              <w:rPr>
                <w:sz w:val="24"/>
                <w:szCs w:val="24"/>
              </w:rPr>
              <w:t xml:space="preserve">via the </w:t>
            </w:r>
            <w:r w:rsidR="005638DF" w:rsidRPr="00CB7060">
              <w:rPr>
                <w:sz w:val="24"/>
                <w:szCs w:val="24"/>
              </w:rPr>
              <w:t xml:space="preserve">peer network. </w:t>
            </w:r>
          </w:p>
          <w:p w:rsidR="005638DF" w:rsidRDefault="005638DF" w:rsidP="005638DF">
            <w:pPr>
              <w:rPr>
                <w:sz w:val="24"/>
                <w:szCs w:val="24"/>
              </w:rPr>
            </w:pPr>
          </w:p>
          <w:p w:rsidR="005638DF" w:rsidRDefault="005638DF" w:rsidP="005638DF">
            <w:pPr>
              <w:rPr>
                <w:sz w:val="24"/>
                <w:szCs w:val="24"/>
              </w:rPr>
            </w:pPr>
            <w:r w:rsidRPr="00CB7060">
              <w:rPr>
                <w:sz w:val="24"/>
                <w:szCs w:val="24"/>
              </w:rPr>
              <w:t>Preston now viewed as an alternative approach, placed on</w:t>
            </w:r>
            <w:r>
              <w:rPr>
                <w:sz w:val="24"/>
                <w:szCs w:val="24"/>
              </w:rPr>
              <w:t xml:space="preserve"> the map as a progressive place and o</w:t>
            </w:r>
            <w:r w:rsidRPr="00CB7060">
              <w:rPr>
                <w:sz w:val="24"/>
                <w:szCs w:val="24"/>
              </w:rPr>
              <w:t xml:space="preserve">rganisations now working collaboratively. </w:t>
            </w:r>
          </w:p>
          <w:p w:rsidR="005638DF" w:rsidRPr="00CB7060" w:rsidRDefault="005638DF" w:rsidP="005638DF">
            <w:pPr>
              <w:rPr>
                <w:sz w:val="24"/>
                <w:szCs w:val="24"/>
              </w:rPr>
            </w:pPr>
          </w:p>
          <w:p w:rsidR="005638DF" w:rsidRDefault="005638DF" w:rsidP="005638DF">
            <w:pPr>
              <w:rPr>
                <w:sz w:val="24"/>
                <w:szCs w:val="24"/>
              </w:rPr>
            </w:pPr>
            <w:r w:rsidRPr="00CB7060">
              <w:rPr>
                <w:sz w:val="24"/>
                <w:szCs w:val="24"/>
              </w:rPr>
              <w:t xml:space="preserve">Need </w:t>
            </w:r>
            <w:r>
              <w:rPr>
                <w:sz w:val="24"/>
                <w:szCs w:val="24"/>
              </w:rPr>
              <w:t xml:space="preserve">an </w:t>
            </w:r>
            <w:r w:rsidRPr="00CB7060">
              <w:rPr>
                <w:sz w:val="24"/>
                <w:szCs w:val="24"/>
              </w:rPr>
              <w:t>exte</w:t>
            </w:r>
            <w:r>
              <w:rPr>
                <w:sz w:val="24"/>
                <w:szCs w:val="24"/>
              </w:rPr>
              <w:t xml:space="preserve">rnal independent stimulus for this to work, and to have </w:t>
            </w:r>
            <w:r w:rsidRPr="00CB7060">
              <w:rPr>
                <w:sz w:val="24"/>
                <w:szCs w:val="24"/>
              </w:rPr>
              <w:t>overarching outcomes framework</w:t>
            </w:r>
            <w:r>
              <w:rPr>
                <w:sz w:val="24"/>
                <w:szCs w:val="24"/>
              </w:rPr>
              <w:t>. There h</w:t>
            </w:r>
            <w:r w:rsidRPr="00CB7060">
              <w:rPr>
                <w:sz w:val="24"/>
                <w:szCs w:val="24"/>
              </w:rPr>
              <w:t xml:space="preserve">as to be senior leadership buy in, </w:t>
            </w:r>
            <w:r>
              <w:rPr>
                <w:sz w:val="24"/>
                <w:szCs w:val="24"/>
              </w:rPr>
              <w:t xml:space="preserve">and </w:t>
            </w:r>
            <w:r w:rsidRPr="00CB7060">
              <w:rPr>
                <w:sz w:val="24"/>
                <w:szCs w:val="24"/>
              </w:rPr>
              <w:t xml:space="preserve">need a baseline. Need </w:t>
            </w:r>
            <w:r>
              <w:rPr>
                <w:sz w:val="24"/>
                <w:szCs w:val="24"/>
              </w:rPr>
              <w:t>to continuously monitor impact.</w:t>
            </w:r>
            <w:r w:rsidRPr="00CB7060">
              <w:rPr>
                <w:sz w:val="24"/>
                <w:szCs w:val="24"/>
              </w:rPr>
              <w:t xml:space="preserve"> </w:t>
            </w:r>
          </w:p>
          <w:p w:rsidR="005638DF" w:rsidRDefault="005638DF" w:rsidP="005638DF">
            <w:pPr>
              <w:rPr>
                <w:sz w:val="24"/>
                <w:szCs w:val="24"/>
              </w:rPr>
            </w:pPr>
          </w:p>
          <w:p w:rsidR="005638DF" w:rsidRDefault="00C83F8D" w:rsidP="005638DF">
            <w:pPr>
              <w:rPr>
                <w:sz w:val="24"/>
                <w:szCs w:val="24"/>
              </w:rPr>
            </w:pPr>
            <w:r>
              <w:rPr>
                <w:sz w:val="24"/>
                <w:szCs w:val="24"/>
              </w:rPr>
              <w:t>CLES</w:t>
            </w:r>
            <w:r w:rsidR="005638DF">
              <w:rPr>
                <w:sz w:val="24"/>
                <w:szCs w:val="24"/>
              </w:rPr>
              <w:t xml:space="preserve">’ </w:t>
            </w:r>
            <w:r w:rsidR="005638DF" w:rsidRPr="00CB7060">
              <w:rPr>
                <w:sz w:val="24"/>
                <w:szCs w:val="24"/>
              </w:rPr>
              <w:t xml:space="preserve">slides </w:t>
            </w:r>
            <w:r w:rsidR="005638DF">
              <w:rPr>
                <w:sz w:val="24"/>
                <w:szCs w:val="24"/>
              </w:rPr>
              <w:t xml:space="preserve">to be circulated with the </w:t>
            </w:r>
            <w:r w:rsidR="005638DF" w:rsidRPr="00CB7060">
              <w:rPr>
                <w:sz w:val="24"/>
                <w:szCs w:val="24"/>
              </w:rPr>
              <w:t>minutes</w:t>
            </w:r>
            <w:r w:rsidR="00455FB6">
              <w:rPr>
                <w:sz w:val="24"/>
                <w:szCs w:val="24"/>
              </w:rPr>
              <w:t xml:space="preserve"> along with Anne </w:t>
            </w:r>
            <w:proofErr w:type="spellStart"/>
            <w:r w:rsidR="00455FB6">
              <w:rPr>
                <w:sz w:val="24"/>
                <w:szCs w:val="24"/>
              </w:rPr>
              <w:t>Lythgoe</w:t>
            </w:r>
            <w:proofErr w:type="spellEnd"/>
            <w:r w:rsidR="00455FB6">
              <w:rPr>
                <w:sz w:val="24"/>
                <w:szCs w:val="24"/>
              </w:rPr>
              <w:t xml:space="preserve"> powerpoint.</w:t>
            </w:r>
            <w:r w:rsidR="00B1375A">
              <w:rPr>
                <w:sz w:val="24"/>
                <w:szCs w:val="24"/>
              </w:rPr>
              <w:t>103</w:t>
            </w:r>
          </w:p>
          <w:p w:rsidR="005638DF" w:rsidRPr="00A13FA7" w:rsidRDefault="005638DF" w:rsidP="005638DF">
            <w:pPr>
              <w:rPr>
                <w:sz w:val="24"/>
                <w:szCs w:val="24"/>
              </w:rPr>
            </w:pPr>
          </w:p>
        </w:tc>
        <w:tc>
          <w:tcPr>
            <w:tcW w:w="1800" w:type="dxa"/>
            <w:shd w:val="clear" w:color="auto" w:fill="auto"/>
          </w:tcPr>
          <w:p w:rsidR="005638DF" w:rsidRPr="00D55C0E" w:rsidRDefault="00B1375A" w:rsidP="005638DF">
            <w:pPr>
              <w:rPr>
                <w:sz w:val="24"/>
                <w:szCs w:val="24"/>
              </w:rPr>
            </w:pPr>
            <w:r>
              <w:rPr>
                <w:sz w:val="24"/>
                <w:szCs w:val="24"/>
              </w:rPr>
              <w:lastRenderedPageBreak/>
              <w:t>3</w:t>
            </w:r>
            <w:bookmarkStart w:id="0" w:name="_GoBack"/>
            <w:bookmarkEnd w:id="0"/>
          </w:p>
        </w:tc>
      </w:tr>
      <w:tr w:rsidR="005638DF" w:rsidRPr="003E7338" w:rsidTr="0046131A">
        <w:trPr>
          <w:jc w:val="center"/>
        </w:trPr>
        <w:tc>
          <w:tcPr>
            <w:tcW w:w="648" w:type="dxa"/>
            <w:shd w:val="clear" w:color="auto" w:fill="auto"/>
          </w:tcPr>
          <w:p w:rsidR="005638DF" w:rsidRDefault="005638DF" w:rsidP="005638DF">
            <w:pPr>
              <w:jc w:val="center"/>
              <w:rPr>
                <w:b/>
                <w:sz w:val="24"/>
                <w:szCs w:val="24"/>
              </w:rPr>
            </w:pPr>
            <w:r>
              <w:rPr>
                <w:b/>
                <w:sz w:val="24"/>
                <w:szCs w:val="24"/>
              </w:rPr>
              <w:lastRenderedPageBreak/>
              <w:t>8.</w:t>
            </w:r>
          </w:p>
        </w:tc>
        <w:tc>
          <w:tcPr>
            <w:tcW w:w="8280" w:type="dxa"/>
            <w:shd w:val="clear" w:color="auto" w:fill="auto"/>
          </w:tcPr>
          <w:p w:rsidR="005638DF" w:rsidRPr="008C2995" w:rsidRDefault="005638DF" w:rsidP="005638DF">
            <w:pPr>
              <w:rPr>
                <w:b/>
                <w:sz w:val="24"/>
                <w:szCs w:val="24"/>
              </w:rPr>
            </w:pPr>
            <w:r w:rsidRPr="008C2995">
              <w:rPr>
                <w:b/>
                <w:sz w:val="24"/>
                <w:szCs w:val="24"/>
              </w:rPr>
              <w:t>How can we engage anchor institutions in Salford – table top feedback</w:t>
            </w:r>
          </w:p>
          <w:p w:rsidR="005638DF" w:rsidRDefault="005638DF" w:rsidP="005638DF">
            <w:pPr>
              <w:rPr>
                <w:sz w:val="24"/>
                <w:szCs w:val="24"/>
              </w:rPr>
            </w:pPr>
          </w:p>
          <w:p w:rsidR="005638DF" w:rsidRDefault="005638DF" w:rsidP="005638DF">
            <w:pPr>
              <w:rPr>
                <w:sz w:val="24"/>
                <w:szCs w:val="24"/>
              </w:rPr>
            </w:pPr>
            <w:r>
              <w:rPr>
                <w:sz w:val="24"/>
                <w:szCs w:val="24"/>
              </w:rPr>
              <w:t>10% Better should</w:t>
            </w:r>
            <w:r w:rsidRPr="00CB7060">
              <w:rPr>
                <w:sz w:val="24"/>
                <w:szCs w:val="24"/>
              </w:rPr>
              <w:t xml:space="preserve"> be the new City Partnership. </w:t>
            </w:r>
            <w:r>
              <w:rPr>
                <w:sz w:val="24"/>
                <w:szCs w:val="24"/>
              </w:rPr>
              <w:t xml:space="preserve">Can </w:t>
            </w:r>
            <w:r w:rsidRPr="00CB7060">
              <w:rPr>
                <w:sz w:val="24"/>
                <w:szCs w:val="24"/>
              </w:rPr>
              <w:t xml:space="preserve">present to </w:t>
            </w:r>
            <w:r>
              <w:rPr>
                <w:sz w:val="24"/>
                <w:szCs w:val="24"/>
              </w:rPr>
              <w:t xml:space="preserve">Salford </w:t>
            </w:r>
            <w:r w:rsidRPr="00CB7060">
              <w:rPr>
                <w:sz w:val="24"/>
                <w:szCs w:val="24"/>
              </w:rPr>
              <w:t>Mayor? A</w:t>
            </w:r>
            <w:r>
              <w:rPr>
                <w:sz w:val="24"/>
                <w:szCs w:val="24"/>
              </w:rPr>
              <w:t xml:space="preserve">lison </w:t>
            </w:r>
            <w:r w:rsidRPr="00CB7060">
              <w:rPr>
                <w:sz w:val="24"/>
                <w:szCs w:val="24"/>
              </w:rPr>
              <w:t xml:space="preserve">P </w:t>
            </w:r>
            <w:r>
              <w:rPr>
                <w:sz w:val="24"/>
                <w:szCs w:val="24"/>
              </w:rPr>
              <w:t>is</w:t>
            </w:r>
            <w:r w:rsidRPr="00CB7060">
              <w:rPr>
                <w:sz w:val="24"/>
                <w:szCs w:val="24"/>
              </w:rPr>
              <w:t xml:space="preserve"> meet</w:t>
            </w:r>
            <w:r>
              <w:rPr>
                <w:sz w:val="24"/>
                <w:szCs w:val="24"/>
              </w:rPr>
              <w:t>ing.</w:t>
            </w:r>
            <w:r w:rsidRPr="00CB7060">
              <w:rPr>
                <w:sz w:val="24"/>
                <w:szCs w:val="24"/>
              </w:rPr>
              <w:t xml:space="preserve"> Emily</w:t>
            </w:r>
            <w:r>
              <w:rPr>
                <w:sz w:val="24"/>
                <w:szCs w:val="24"/>
              </w:rPr>
              <w:t xml:space="preserve"> E</w:t>
            </w:r>
            <w:r w:rsidRPr="00CB7060">
              <w:rPr>
                <w:sz w:val="24"/>
                <w:szCs w:val="24"/>
              </w:rPr>
              <w:t xml:space="preserve"> </w:t>
            </w:r>
            <w:r>
              <w:rPr>
                <w:sz w:val="24"/>
                <w:szCs w:val="24"/>
              </w:rPr>
              <w:t>has</w:t>
            </w:r>
            <w:r w:rsidRPr="00CB7060">
              <w:rPr>
                <w:sz w:val="24"/>
                <w:szCs w:val="24"/>
              </w:rPr>
              <w:t xml:space="preserve"> seen journey of </w:t>
            </w:r>
            <w:r>
              <w:rPr>
                <w:sz w:val="24"/>
                <w:szCs w:val="24"/>
              </w:rPr>
              <w:t>city partnership, it</w:t>
            </w:r>
            <w:r w:rsidRPr="00CB7060">
              <w:rPr>
                <w:sz w:val="24"/>
                <w:szCs w:val="24"/>
              </w:rPr>
              <w:t xml:space="preserve"> take</w:t>
            </w:r>
            <w:r>
              <w:rPr>
                <w:sz w:val="24"/>
                <w:szCs w:val="24"/>
              </w:rPr>
              <w:t>s</w:t>
            </w:r>
            <w:r w:rsidRPr="00CB7060">
              <w:rPr>
                <w:sz w:val="24"/>
                <w:szCs w:val="24"/>
              </w:rPr>
              <w:t xml:space="preserve"> dedicated resources. </w:t>
            </w:r>
          </w:p>
          <w:p w:rsidR="005638DF" w:rsidRDefault="005638DF" w:rsidP="005638DF">
            <w:pPr>
              <w:rPr>
                <w:sz w:val="24"/>
                <w:szCs w:val="24"/>
              </w:rPr>
            </w:pPr>
          </w:p>
          <w:p w:rsidR="005638DF" w:rsidRDefault="005638DF" w:rsidP="005638DF">
            <w:pPr>
              <w:rPr>
                <w:sz w:val="24"/>
                <w:szCs w:val="24"/>
              </w:rPr>
            </w:pPr>
            <w:r>
              <w:rPr>
                <w:sz w:val="24"/>
                <w:szCs w:val="24"/>
              </w:rPr>
              <w:t>C</w:t>
            </w:r>
            <w:r w:rsidR="00737B7A">
              <w:rPr>
                <w:sz w:val="24"/>
                <w:szCs w:val="24"/>
              </w:rPr>
              <w:t>oncept of developing c</w:t>
            </w:r>
            <w:r w:rsidRPr="0002123A">
              <w:rPr>
                <w:sz w:val="24"/>
                <w:szCs w:val="24"/>
              </w:rPr>
              <w:t xml:space="preserve">ivic and local pride integral to cultural aspect. Employers take pride in investing and employing local people. </w:t>
            </w:r>
            <w:r>
              <w:rPr>
                <w:sz w:val="24"/>
                <w:szCs w:val="24"/>
              </w:rPr>
              <w:t>C</w:t>
            </w:r>
            <w:r w:rsidRPr="0002123A">
              <w:rPr>
                <w:sz w:val="24"/>
                <w:szCs w:val="24"/>
              </w:rPr>
              <w:t>ultural affinity</w:t>
            </w:r>
            <w:r>
              <w:rPr>
                <w:sz w:val="24"/>
                <w:szCs w:val="24"/>
              </w:rPr>
              <w:t xml:space="preserve">, tie in with </w:t>
            </w:r>
            <w:r w:rsidRPr="0002123A">
              <w:rPr>
                <w:sz w:val="24"/>
                <w:szCs w:val="24"/>
              </w:rPr>
              <w:t>Spirit of Salford brand?</w:t>
            </w:r>
          </w:p>
          <w:p w:rsidR="005638DF" w:rsidRDefault="005638DF" w:rsidP="005638DF">
            <w:pPr>
              <w:pStyle w:val="ListParagraph"/>
              <w:rPr>
                <w:rFonts w:ascii="Arial" w:hAnsi="Arial" w:cs="Arial"/>
                <w:sz w:val="24"/>
                <w:szCs w:val="24"/>
              </w:rPr>
            </w:pPr>
          </w:p>
          <w:p w:rsidR="005638DF" w:rsidRPr="00CB7060" w:rsidRDefault="00737B7A" w:rsidP="005638DF">
            <w:pPr>
              <w:pStyle w:val="ListParagraph"/>
              <w:ind w:left="0"/>
              <w:rPr>
                <w:rFonts w:ascii="Arial" w:hAnsi="Arial" w:cs="Arial"/>
                <w:sz w:val="24"/>
                <w:szCs w:val="24"/>
              </w:rPr>
            </w:pPr>
            <w:r>
              <w:rPr>
                <w:rFonts w:ascii="Arial" w:hAnsi="Arial" w:cs="Arial"/>
                <w:sz w:val="24"/>
                <w:szCs w:val="24"/>
              </w:rPr>
              <w:t xml:space="preserve">Matthew </w:t>
            </w:r>
            <w:r w:rsidR="005638DF">
              <w:rPr>
                <w:rFonts w:ascii="Arial" w:hAnsi="Arial" w:cs="Arial"/>
                <w:sz w:val="24"/>
                <w:szCs w:val="24"/>
              </w:rPr>
              <w:t>fed back that a</w:t>
            </w:r>
            <w:r w:rsidR="005638DF" w:rsidRPr="00CB7060">
              <w:rPr>
                <w:rFonts w:ascii="Arial" w:hAnsi="Arial" w:cs="Arial"/>
                <w:sz w:val="24"/>
                <w:szCs w:val="24"/>
              </w:rPr>
              <w:t xml:space="preserve">ffinity </w:t>
            </w:r>
            <w:r w:rsidR="005638DF">
              <w:rPr>
                <w:rFonts w:ascii="Arial" w:hAnsi="Arial" w:cs="Arial"/>
                <w:sz w:val="24"/>
                <w:szCs w:val="24"/>
              </w:rPr>
              <w:t xml:space="preserve">is </w:t>
            </w:r>
            <w:r w:rsidR="005638DF" w:rsidRPr="00CB7060">
              <w:rPr>
                <w:rFonts w:ascii="Arial" w:hAnsi="Arial" w:cs="Arial"/>
                <w:sz w:val="24"/>
                <w:szCs w:val="24"/>
              </w:rPr>
              <w:t>very important,</w:t>
            </w:r>
            <w:r w:rsidR="005638DF">
              <w:rPr>
                <w:rFonts w:ascii="Arial" w:hAnsi="Arial" w:cs="Arial"/>
                <w:sz w:val="24"/>
                <w:szCs w:val="24"/>
              </w:rPr>
              <w:t xml:space="preserve"> e.g.</w:t>
            </w:r>
            <w:r w:rsidR="005638DF" w:rsidRPr="00CB7060">
              <w:rPr>
                <w:rFonts w:ascii="Arial" w:hAnsi="Arial" w:cs="Arial"/>
                <w:sz w:val="24"/>
                <w:szCs w:val="24"/>
              </w:rPr>
              <w:t xml:space="preserve"> UCLAN, only wanted to invest elsewhere to raise profile, have new strategy to invest and link UCLAN to </w:t>
            </w:r>
            <w:r w:rsidR="005638DF">
              <w:rPr>
                <w:rFonts w:ascii="Arial" w:hAnsi="Arial" w:cs="Arial"/>
                <w:sz w:val="24"/>
                <w:szCs w:val="24"/>
              </w:rPr>
              <w:t xml:space="preserve">Preston </w:t>
            </w:r>
            <w:r w:rsidR="005638DF" w:rsidRPr="00CB7060">
              <w:rPr>
                <w:rFonts w:ascii="Arial" w:hAnsi="Arial" w:cs="Arial"/>
                <w:sz w:val="24"/>
                <w:szCs w:val="24"/>
              </w:rPr>
              <w:t xml:space="preserve">city centre. Capturing stories is as important as capturing data. Emotional buy in from public and employers. </w:t>
            </w:r>
            <w:r w:rsidR="005638DF">
              <w:rPr>
                <w:rFonts w:ascii="Arial" w:hAnsi="Arial" w:cs="Arial"/>
                <w:sz w:val="24"/>
                <w:szCs w:val="24"/>
              </w:rPr>
              <w:t>S</w:t>
            </w:r>
            <w:r>
              <w:rPr>
                <w:rFonts w:ascii="Arial" w:hAnsi="Arial" w:cs="Arial"/>
                <w:sz w:val="24"/>
                <w:szCs w:val="24"/>
              </w:rPr>
              <w:t>ub-</w:t>
            </w:r>
            <w:r w:rsidR="005638DF" w:rsidRPr="00CB7060">
              <w:rPr>
                <w:rFonts w:ascii="Arial" w:hAnsi="Arial" w:cs="Arial"/>
                <w:sz w:val="24"/>
                <w:szCs w:val="24"/>
              </w:rPr>
              <w:t>set of supply chain fits behind procure</w:t>
            </w:r>
            <w:r>
              <w:rPr>
                <w:rFonts w:ascii="Arial" w:hAnsi="Arial" w:cs="Arial"/>
                <w:sz w:val="24"/>
                <w:szCs w:val="24"/>
              </w:rPr>
              <w:t>ment, need to work with Laing O’</w:t>
            </w:r>
            <w:r w:rsidR="005638DF" w:rsidRPr="00CB7060">
              <w:rPr>
                <w:rFonts w:ascii="Arial" w:hAnsi="Arial" w:cs="Arial"/>
                <w:sz w:val="24"/>
                <w:szCs w:val="24"/>
              </w:rPr>
              <w:t>Rou</w:t>
            </w:r>
            <w:r>
              <w:rPr>
                <w:rFonts w:ascii="Arial" w:hAnsi="Arial" w:cs="Arial"/>
                <w:sz w:val="24"/>
                <w:szCs w:val="24"/>
              </w:rPr>
              <w:t>r</w:t>
            </w:r>
            <w:r w:rsidR="005638DF" w:rsidRPr="00CB7060">
              <w:rPr>
                <w:rFonts w:ascii="Arial" w:hAnsi="Arial" w:cs="Arial"/>
                <w:sz w:val="24"/>
                <w:szCs w:val="24"/>
              </w:rPr>
              <w:t xml:space="preserve">ke </w:t>
            </w:r>
            <w:r w:rsidR="005638DF">
              <w:rPr>
                <w:rFonts w:ascii="Arial" w:hAnsi="Arial" w:cs="Arial"/>
                <w:sz w:val="24"/>
                <w:szCs w:val="24"/>
              </w:rPr>
              <w:t xml:space="preserve">and </w:t>
            </w:r>
            <w:r w:rsidRPr="00CB7060">
              <w:rPr>
                <w:rFonts w:ascii="Arial" w:hAnsi="Arial" w:cs="Arial"/>
                <w:sz w:val="24"/>
                <w:szCs w:val="24"/>
              </w:rPr>
              <w:t>Carillion</w:t>
            </w:r>
            <w:r>
              <w:rPr>
                <w:rFonts w:ascii="Arial" w:hAnsi="Arial" w:cs="Arial"/>
                <w:sz w:val="24"/>
                <w:szCs w:val="24"/>
              </w:rPr>
              <w:t>,</w:t>
            </w:r>
            <w:r w:rsidR="005638DF">
              <w:rPr>
                <w:rFonts w:ascii="Arial" w:hAnsi="Arial" w:cs="Arial"/>
                <w:sz w:val="24"/>
                <w:szCs w:val="24"/>
              </w:rPr>
              <w:t xml:space="preserve"> etc.</w:t>
            </w:r>
          </w:p>
          <w:p w:rsidR="005638DF" w:rsidRPr="00CB7060" w:rsidRDefault="005638DF" w:rsidP="005638DF">
            <w:pPr>
              <w:pStyle w:val="ListParagraph"/>
              <w:rPr>
                <w:rFonts w:ascii="Arial" w:hAnsi="Arial" w:cs="Arial"/>
                <w:sz w:val="24"/>
                <w:szCs w:val="24"/>
              </w:rPr>
            </w:pPr>
          </w:p>
          <w:p w:rsidR="005638DF" w:rsidRDefault="005638DF" w:rsidP="005638DF">
            <w:pPr>
              <w:rPr>
                <w:sz w:val="24"/>
                <w:szCs w:val="24"/>
              </w:rPr>
            </w:pPr>
            <w:r>
              <w:rPr>
                <w:sz w:val="24"/>
                <w:szCs w:val="24"/>
              </w:rPr>
              <w:t>P</w:t>
            </w:r>
            <w:r w:rsidRPr="00CB7060">
              <w:rPr>
                <w:sz w:val="24"/>
                <w:szCs w:val="24"/>
              </w:rPr>
              <w:t>a</w:t>
            </w:r>
            <w:r>
              <w:rPr>
                <w:sz w:val="24"/>
                <w:szCs w:val="24"/>
              </w:rPr>
              <w:t>inting an inspirational picture</w:t>
            </w:r>
            <w:r w:rsidRPr="00CB7060">
              <w:rPr>
                <w:sz w:val="24"/>
                <w:szCs w:val="24"/>
              </w:rPr>
              <w:t xml:space="preserve">. Need to harness enthusiasm from across organisations, not just senior leaders. </w:t>
            </w:r>
          </w:p>
          <w:p w:rsidR="005638DF" w:rsidRPr="00CB7060" w:rsidRDefault="005638DF" w:rsidP="005638DF">
            <w:pPr>
              <w:rPr>
                <w:sz w:val="24"/>
                <w:szCs w:val="24"/>
              </w:rPr>
            </w:pPr>
          </w:p>
          <w:p w:rsidR="005638DF" w:rsidRPr="00CB7060" w:rsidRDefault="005638DF" w:rsidP="005638DF">
            <w:pPr>
              <w:rPr>
                <w:sz w:val="24"/>
                <w:szCs w:val="24"/>
              </w:rPr>
            </w:pPr>
            <w:r>
              <w:rPr>
                <w:sz w:val="24"/>
                <w:szCs w:val="24"/>
              </w:rPr>
              <w:lastRenderedPageBreak/>
              <w:t xml:space="preserve">Avoid </w:t>
            </w:r>
            <w:r w:rsidRPr="00CB7060">
              <w:rPr>
                <w:sz w:val="24"/>
                <w:szCs w:val="24"/>
              </w:rPr>
              <w:t>perpetuating silos – make sure em</w:t>
            </w:r>
            <w:r>
              <w:rPr>
                <w:sz w:val="24"/>
                <w:szCs w:val="24"/>
              </w:rPr>
              <w:t>bed link to economic and social</w:t>
            </w:r>
            <w:r w:rsidRPr="00CB7060">
              <w:rPr>
                <w:sz w:val="24"/>
                <w:szCs w:val="24"/>
              </w:rPr>
              <w:t>. Historically haven’t been good at</w:t>
            </w:r>
            <w:r>
              <w:rPr>
                <w:sz w:val="24"/>
                <w:szCs w:val="24"/>
              </w:rPr>
              <w:t xml:space="preserve"> joining up economic and social, </w:t>
            </w:r>
            <w:r w:rsidRPr="00CB7060">
              <w:rPr>
                <w:sz w:val="24"/>
                <w:szCs w:val="24"/>
              </w:rPr>
              <w:t xml:space="preserve">need to make sure </w:t>
            </w:r>
            <w:r>
              <w:rPr>
                <w:sz w:val="24"/>
                <w:szCs w:val="24"/>
              </w:rPr>
              <w:t>there are</w:t>
            </w:r>
            <w:r w:rsidRPr="00CB7060">
              <w:rPr>
                <w:sz w:val="24"/>
                <w:szCs w:val="24"/>
              </w:rPr>
              <w:t xml:space="preserve"> relationships. </w:t>
            </w:r>
          </w:p>
          <w:p w:rsidR="005638DF" w:rsidRDefault="005638DF" w:rsidP="005638DF">
            <w:pPr>
              <w:rPr>
                <w:sz w:val="24"/>
                <w:szCs w:val="24"/>
              </w:rPr>
            </w:pPr>
          </w:p>
        </w:tc>
        <w:tc>
          <w:tcPr>
            <w:tcW w:w="1800" w:type="dxa"/>
            <w:shd w:val="clear" w:color="auto" w:fill="auto"/>
          </w:tcPr>
          <w:p w:rsidR="005638DF" w:rsidRPr="00D55C0E" w:rsidRDefault="005638DF" w:rsidP="005638DF">
            <w:pPr>
              <w:rPr>
                <w:sz w:val="24"/>
                <w:szCs w:val="24"/>
              </w:rPr>
            </w:pPr>
          </w:p>
        </w:tc>
      </w:tr>
      <w:tr w:rsidR="00C83F8D" w:rsidRPr="003E7338" w:rsidTr="0046131A">
        <w:trPr>
          <w:jc w:val="center"/>
        </w:trPr>
        <w:tc>
          <w:tcPr>
            <w:tcW w:w="648" w:type="dxa"/>
            <w:shd w:val="clear" w:color="auto" w:fill="auto"/>
          </w:tcPr>
          <w:p w:rsidR="00C83F8D" w:rsidRDefault="00C83F8D" w:rsidP="00C83F8D">
            <w:pPr>
              <w:jc w:val="center"/>
              <w:rPr>
                <w:b/>
                <w:sz w:val="24"/>
                <w:szCs w:val="24"/>
              </w:rPr>
            </w:pPr>
            <w:r>
              <w:rPr>
                <w:b/>
                <w:sz w:val="24"/>
                <w:szCs w:val="24"/>
              </w:rPr>
              <w:t>9.</w:t>
            </w:r>
          </w:p>
        </w:tc>
        <w:tc>
          <w:tcPr>
            <w:tcW w:w="8280" w:type="dxa"/>
            <w:shd w:val="clear" w:color="auto" w:fill="auto"/>
          </w:tcPr>
          <w:p w:rsidR="00C83F8D" w:rsidRPr="0002123A" w:rsidRDefault="00C83F8D" w:rsidP="00C83F8D">
            <w:pPr>
              <w:rPr>
                <w:b/>
                <w:sz w:val="24"/>
                <w:szCs w:val="24"/>
              </w:rPr>
            </w:pPr>
            <w:r w:rsidRPr="0002123A">
              <w:rPr>
                <w:b/>
                <w:sz w:val="24"/>
                <w:szCs w:val="24"/>
              </w:rPr>
              <w:t>Action planning</w:t>
            </w:r>
          </w:p>
          <w:p w:rsidR="00C83F8D" w:rsidRDefault="00C83F8D" w:rsidP="00C83F8D">
            <w:pPr>
              <w:rPr>
                <w:sz w:val="24"/>
                <w:szCs w:val="24"/>
              </w:rPr>
            </w:pPr>
          </w:p>
          <w:p w:rsidR="00C83F8D" w:rsidRDefault="00C83F8D" w:rsidP="00C83F8D">
            <w:pPr>
              <w:rPr>
                <w:sz w:val="24"/>
                <w:szCs w:val="24"/>
              </w:rPr>
            </w:pPr>
            <w:r w:rsidRPr="00CB7060">
              <w:rPr>
                <w:sz w:val="24"/>
                <w:szCs w:val="24"/>
              </w:rPr>
              <w:t>City Strategy is effectively lead by</w:t>
            </w:r>
            <w:r>
              <w:rPr>
                <w:sz w:val="24"/>
                <w:szCs w:val="24"/>
              </w:rPr>
              <w:t xml:space="preserve"> anchor institutions that form </w:t>
            </w:r>
            <w:r w:rsidR="00737B7A">
              <w:rPr>
                <w:sz w:val="24"/>
                <w:szCs w:val="24"/>
              </w:rPr>
              <w:t xml:space="preserve">part </w:t>
            </w:r>
            <w:r>
              <w:rPr>
                <w:sz w:val="24"/>
                <w:szCs w:val="24"/>
              </w:rPr>
              <w:t>of t</w:t>
            </w:r>
            <w:r w:rsidRPr="00CB7060">
              <w:rPr>
                <w:sz w:val="24"/>
                <w:szCs w:val="24"/>
              </w:rPr>
              <w:t xml:space="preserve">he </w:t>
            </w:r>
            <w:r>
              <w:rPr>
                <w:sz w:val="24"/>
                <w:szCs w:val="24"/>
              </w:rPr>
              <w:t>C</w:t>
            </w:r>
            <w:r w:rsidRPr="00CB7060">
              <w:rPr>
                <w:sz w:val="24"/>
                <w:szCs w:val="24"/>
              </w:rPr>
              <w:t xml:space="preserve">ity </w:t>
            </w:r>
            <w:r>
              <w:rPr>
                <w:sz w:val="24"/>
                <w:szCs w:val="24"/>
              </w:rPr>
              <w:t>P</w:t>
            </w:r>
            <w:r w:rsidRPr="00CB7060">
              <w:rPr>
                <w:sz w:val="24"/>
                <w:szCs w:val="24"/>
              </w:rPr>
              <w:t>art</w:t>
            </w:r>
            <w:r>
              <w:rPr>
                <w:sz w:val="24"/>
                <w:szCs w:val="24"/>
              </w:rPr>
              <w:t>n</w:t>
            </w:r>
            <w:r w:rsidRPr="00CB7060">
              <w:rPr>
                <w:sz w:val="24"/>
                <w:szCs w:val="24"/>
              </w:rPr>
              <w:t>e</w:t>
            </w:r>
            <w:r w:rsidR="00737B7A">
              <w:rPr>
                <w:sz w:val="24"/>
                <w:szCs w:val="24"/>
              </w:rPr>
              <w:t>rship eco-system;</w:t>
            </w:r>
            <w:r>
              <w:rPr>
                <w:sz w:val="24"/>
                <w:szCs w:val="24"/>
              </w:rPr>
              <w:t xml:space="preserve"> </w:t>
            </w:r>
            <w:r w:rsidRPr="00CB7060">
              <w:rPr>
                <w:sz w:val="24"/>
                <w:szCs w:val="24"/>
              </w:rPr>
              <w:t xml:space="preserve">10% </w:t>
            </w:r>
            <w:r>
              <w:rPr>
                <w:sz w:val="24"/>
                <w:szCs w:val="24"/>
              </w:rPr>
              <w:t>B</w:t>
            </w:r>
            <w:r w:rsidRPr="00CB7060">
              <w:rPr>
                <w:sz w:val="24"/>
                <w:szCs w:val="24"/>
              </w:rPr>
              <w:t xml:space="preserve">etter </w:t>
            </w:r>
            <w:r>
              <w:rPr>
                <w:sz w:val="24"/>
                <w:szCs w:val="24"/>
              </w:rPr>
              <w:t xml:space="preserve">can </w:t>
            </w:r>
            <w:r w:rsidRPr="00CB7060">
              <w:rPr>
                <w:sz w:val="24"/>
                <w:szCs w:val="24"/>
              </w:rPr>
              <w:t xml:space="preserve">become </w:t>
            </w:r>
            <w:r>
              <w:rPr>
                <w:sz w:val="24"/>
                <w:szCs w:val="24"/>
              </w:rPr>
              <w:t xml:space="preserve">the </w:t>
            </w:r>
            <w:r w:rsidRPr="00CB7060">
              <w:rPr>
                <w:sz w:val="24"/>
                <w:szCs w:val="24"/>
              </w:rPr>
              <w:t>targets. Not a strategy that sits on to</w:t>
            </w:r>
            <w:r>
              <w:rPr>
                <w:sz w:val="24"/>
                <w:szCs w:val="24"/>
              </w:rPr>
              <w:t>p, but an i</w:t>
            </w:r>
            <w:r w:rsidRPr="00CB7060">
              <w:rPr>
                <w:sz w:val="24"/>
                <w:szCs w:val="24"/>
              </w:rPr>
              <w:t>mplementation plan</w:t>
            </w:r>
            <w:r>
              <w:rPr>
                <w:sz w:val="24"/>
                <w:szCs w:val="24"/>
              </w:rPr>
              <w:t>.</w:t>
            </w:r>
          </w:p>
          <w:p w:rsidR="00C83F8D" w:rsidRPr="00CB7060" w:rsidRDefault="00C83F8D" w:rsidP="00C83F8D">
            <w:pPr>
              <w:rPr>
                <w:sz w:val="24"/>
                <w:szCs w:val="24"/>
              </w:rPr>
            </w:pPr>
          </w:p>
          <w:p w:rsidR="00C83F8D" w:rsidRDefault="00C83F8D" w:rsidP="00C83F8D">
            <w:pPr>
              <w:rPr>
                <w:sz w:val="24"/>
                <w:szCs w:val="24"/>
              </w:rPr>
            </w:pPr>
            <w:r>
              <w:rPr>
                <w:sz w:val="24"/>
                <w:szCs w:val="24"/>
              </w:rPr>
              <w:t xml:space="preserve">Need resource to engage private sector. </w:t>
            </w:r>
            <w:r w:rsidRPr="00CB7060">
              <w:rPr>
                <w:sz w:val="24"/>
                <w:szCs w:val="24"/>
              </w:rPr>
              <w:t>Having social conscience, ne</w:t>
            </w:r>
            <w:r w:rsidR="00737B7A">
              <w:rPr>
                <w:sz w:val="24"/>
                <w:szCs w:val="24"/>
              </w:rPr>
              <w:t>eds to be part of broader buy-</w:t>
            </w:r>
            <w:r>
              <w:rPr>
                <w:sz w:val="24"/>
                <w:szCs w:val="24"/>
              </w:rPr>
              <w:t>in.</w:t>
            </w:r>
            <w:r w:rsidRPr="00CB7060">
              <w:rPr>
                <w:sz w:val="24"/>
                <w:szCs w:val="24"/>
              </w:rPr>
              <w:t xml:space="preserve"> </w:t>
            </w:r>
          </w:p>
          <w:p w:rsidR="00C83F8D" w:rsidRDefault="00C83F8D" w:rsidP="00C83F8D">
            <w:pPr>
              <w:rPr>
                <w:sz w:val="24"/>
                <w:szCs w:val="24"/>
              </w:rPr>
            </w:pPr>
          </w:p>
          <w:p w:rsidR="00C83F8D" w:rsidRPr="00C83F8D" w:rsidRDefault="00C83F8D" w:rsidP="00C83F8D">
            <w:pPr>
              <w:rPr>
                <w:b/>
                <w:sz w:val="24"/>
                <w:szCs w:val="24"/>
              </w:rPr>
            </w:pPr>
            <w:r w:rsidRPr="00C83F8D">
              <w:rPr>
                <w:b/>
                <w:sz w:val="24"/>
                <w:szCs w:val="24"/>
              </w:rPr>
              <w:t>Campaign messages:</w:t>
            </w:r>
          </w:p>
          <w:p w:rsidR="00C83F8D" w:rsidRDefault="00C83F8D" w:rsidP="00C83F8D">
            <w:pPr>
              <w:rPr>
                <w:sz w:val="24"/>
                <w:szCs w:val="24"/>
              </w:rPr>
            </w:pPr>
            <w:r w:rsidRPr="00CB7060">
              <w:rPr>
                <w:sz w:val="24"/>
                <w:szCs w:val="24"/>
              </w:rPr>
              <w:t>Developing local pride, trying to instil social conscience. Hearts and minds before tangible difference made.</w:t>
            </w:r>
          </w:p>
          <w:p w:rsidR="00C83F8D" w:rsidRPr="00C83F8D" w:rsidRDefault="00C83F8D" w:rsidP="00C83F8D">
            <w:pPr>
              <w:rPr>
                <w:b/>
                <w:sz w:val="24"/>
                <w:szCs w:val="24"/>
              </w:rPr>
            </w:pPr>
          </w:p>
          <w:p w:rsidR="00C83F8D" w:rsidRPr="00C83F8D" w:rsidRDefault="00C83F8D" w:rsidP="00C83F8D">
            <w:pPr>
              <w:rPr>
                <w:b/>
                <w:sz w:val="24"/>
                <w:szCs w:val="24"/>
              </w:rPr>
            </w:pPr>
            <w:r w:rsidRPr="00C83F8D">
              <w:rPr>
                <w:b/>
                <w:sz w:val="24"/>
                <w:szCs w:val="24"/>
              </w:rPr>
              <w:t>Implementation plan:</w:t>
            </w:r>
          </w:p>
          <w:p w:rsidR="00C83F8D" w:rsidRPr="00CB7060" w:rsidRDefault="00C83F8D" w:rsidP="00C83F8D">
            <w:pPr>
              <w:rPr>
                <w:sz w:val="24"/>
                <w:szCs w:val="24"/>
              </w:rPr>
            </w:pPr>
            <w:r w:rsidRPr="00CB7060">
              <w:rPr>
                <w:sz w:val="24"/>
                <w:szCs w:val="24"/>
              </w:rPr>
              <w:t>A</w:t>
            </w:r>
            <w:r>
              <w:rPr>
                <w:sz w:val="24"/>
                <w:szCs w:val="24"/>
              </w:rPr>
              <w:t xml:space="preserve">nne </w:t>
            </w:r>
            <w:r w:rsidRPr="00CB7060">
              <w:rPr>
                <w:sz w:val="24"/>
                <w:szCs w:val="24"/>
              </w:rPr>
              <w:t xml:space="preserve">L </w:t>
            </w:r>
            <w:r>
              <w:rPr>
                <w:sz w:val="24"/>
                <w:szCs w:val="24"/>
              </w:rPr>
              <w:t xml:space="preserve">to </w:t>
            </w:r>
            <w:r w:rsidRPr="00CB7060">
              <w:rPr>
                <w:sz w:val="24"/>
                <w:szCs w:val="24"/>
              </w:rPr>
              <w:t>share</w:t>
            </w:r>
            <w:r>
              <w:rPr>
                <w:sz w:val="24"/>
                <w:szCs w:val="24"/>
              </w:rPr>
              <w:t xml:space="preserve"> her slides</w:t>
            </w:r>
            <w:r w:rsidR="00455FB6">
              <w:rPr>
                <w:sz w:val="24"/>
                <w:szCs w:val="24"/>
              </w:rPr>
              <w:t xml:space="preserve"> and</w:t>
            </w:r>
            <w:r w:rsidRPr="00CB7060">
              <w:rPr>
                <w:sz w:val="24"/>
                <w:szCs w:val="24"/>
              </w:rPr>
              <w:t xml:space="preserve"> pledge templates as soon as possible. Will need </w:t>
            </w:r>
            <w:r>
              <w:rPr>
                <w:sz w:val="24"/>
                <w:szCs w:val="24"/>
              </w:rPr>
              <w:t xml:space="preserve">information </w:t>
            </w:r>
            <w:r w:rsidRPr="00CB7060">
              <w:rPr>
                <w:sz w:val="24"/>
                <w:szCs w:val="24"/>
              </w:rPr>
              <w:t>to build into commissioning for next year.</w:t>
            </w:r>
          </w:p>
          <w:p w:rsidR="00C83F8D" w:rsidRPr="00C83F8D" w:rsidRDefault="00C83F8D" w:rsidP="00C83F8D">
            <w:pPr>
              <w:rPr>
                <w:b/>
                <w:sz w:val="24"/>
                <w:szCs w:val="24"/>
              </w:rPr>
            </w:pPr>
          </w:p>
          <w:p w:rsidR="00C83F8D" w:rsidRPr="00C83F8D" w:rsidRDefault="00C83F8D" w:rsidP="00C83F8D">
            <w:pPr>
              <w:rPr>
                <w:b/>
                <w:sz w:val="24"/>
                <w:szCs w:val="24"/>
              </w:rPr>
            </w:pPr>
            <w:r w:rsidRPr="00C83F8D">
              <w:rPr>
                <w:b/>
                <w:sz w:val="24"/>
                <w:szCs w:val="24"/>
              </w:rPr>
              <w:t>Actions to be completed:</w:t>
            </w:r>
          </w:p>
          <w:p w:rsidR="00C83F8D" w:rsidRDefault="00C83F8D" w:rsidP="00C83F8D">
            <w:pPr>
              <w:rPr>
                <w:sz w:val="24"/>
                <w:szCs w:val="24"/>
              </w:rPr>
            </w:pPr>
            <w:r w:rsidRPr="00CB7060">
              <w:rPr>
                <w:sz w:val="24"/>
                <w:szCs w:val="24"/>
              </w:rPr>
              <w:t>Pledge, guidance, measuring template, ca</w:t>
            </w:r>
            <w:r>
              <w:rPr>
                <w:sz w:val="24"/>
                <w:szCs w:val="24"/>
              </w:rPr>
              <w:t>mpaign messages, online pledge, t</w:t>
            </w:r>
            <w:r w:rsidRPr="00CB7060">
              <w:rPr>
                <w:sz w:val="24"/>
                <w:szCs w:val="24"/>
              </w:rPr>
              <w:t>ool to capt</w:t>
            </w:r>
            <w:r>
              <w:rPr>
                <w:sz w:val="24"/>
                <w:szCs w:val="24"/>
              </w:rPr>
              <w:t>ure what is sent in (aggregator</w:t>
            </w:r>
            <w:r w:rsidR="00737B7A">
              <w:rPr>
                <w:sz w:val="24"/>
                <w:szCs w:val="24"/>
              </w:rPr>
              <w:t xml:space="preserve"> v</w:t>
            </w:r>
            <w:r w:rsidRPr="00CB7060">
              <w:rPr>
                <w:sz w:val="24"/>
                <w:szCs w:val="24"/>
              </w:rPr>
              <w:t xml:space="preserve">isual </w:t>
            </w:r>
            <w:proofErr w:type="spellStart"/>
            <w:r w:rsidRPr="00CB7060">
              <w:rPr>
                <w:sz w:val="24"/>
                <w:szCs w:val="24"/>
              </w:rPr>
              <w:t>totaliser</w:t>
            </w:r>
            <w:proofErr w:type="spellEnd"/>
            <w:r>
              <w:rPr>
                <w:sz w:val="24"/>
                <w:szCs w:val="24"/>
              </w:rPr>
              <w:t>)</w:t>
            </w:r>
          </w:p>
          <w:p w:rsidR="00C83F8D" w:rsidRPr="00CB7060" w:rsidRDefault="00C83F8D" w:rsidP="00C83F8D">
            <w:pPr>
              <w:rPr>
                <w:sz w:val="24"/>
                <w:szCs w:val="24"/>
              </w:rPr>
            </w:pPr>
          </w:p>
          <w:p w:rsidR="00C83F8D" w:rsidRDefault="00C83F8D" w:rsidP="00C83F8D">
            <w:pPr>
              <w:rPr>
                <w:sz w:val="24"/>
                <w:szCs w:val="24"/>
              </w:rPr>
            </w:pPr>
            <w:r>
              <w:rPr>
                <w:sz w:val="24"/>
                <w:szCs w:val="24"/>
              </w:rPr>
              <w:t>C</w:t>
            </w:r>
            <w:r w:rsidRPr="00CB7060">
              <w:rPr>
                <w:sz w:val="24"/>
                <w:szCs w:val="24"/>
              </w:rPr>
              <w:t>ore group</w:t>
            </w:r>
            <w:r>
              <w:rPr>
                <w:sz w:val="24"/>
                <w:szCs w:val="24"/>
              </w:rPr>
              <w:t xml:space="preserve"> plus</w:t>
            </w:r>
            <w:r w:rsidRPr="00CB7060">
              <w:rPr>
                <w:sz w:val="24"/>
                <w:szCs w:val="24"/>
              </w:rPr>
              <w:t xml:space="preserve"> </w:t>
            </w:r>
            <w:r>
              <w:rPr>
                <w:sz w:val="24"/>
                <w:szCs w:val="24"/>
              </w:rPr>
              <w:t xml:space="preserve">to be organised, including Michelle G, Emily E, Sam S and Alison B. </w:t>
            </w:r>
            <w:r w:rsidRPr="00CB7060">
              <w:rPr>
                <w:sz w:val="24"/>
                <w:szCs w:val="24"/>
              </w:rPr>
              <w:t xml:space="preserve">Matthew </w:t>
            </w:r>
            <w:r>
              <w:rPr>
                <w:sz w:val="24"/>
                <w:szCs w:val="24"/>
              </w:rPr>
              <w:t xml:space="preserve">J volunteered to </w:t>
            </w:r>
            <w:r w:rsidRPr="00CB7060">
              <w:rPr>
                <w:sz w:val="24"/>
                <w:szCs w:val="24"/>
              </w:rPr>
              <w:t>be external adviser</w:t>
            </w:r>
            <w:r>
              <w:rPr>
                <w:sz w:val="24"/>
                <w:szCs w:val="24"/>
              </w:rPr>
              <w:t>. Elaine S volunteered to create doodle.</w:t>
            </w:r>
          </w:p>
          <w:p w:rsidR="00C83F8D" w:rsidRPr="008C2995" w:rsidRDefault="00C83F8D" w:rsidP="00C83F8D">
            <w:pPr>
              <w:rPr>
                <w:b/>
                <w:sz w:val="24"/>
                <w:szCs w:val="24"/>
              </w:rPr>
            </w:pPr>
          </w:p>
        </w:tc>
        <w:tc>
          <w:tcPr>
            <w:tcW w:w="1800" w:type="dxa"/>
            <w:shd w:val="clear" w:color="auto" w:fill="auto"/>
          </w:tcPr>
          <w:p w:rsidR="00C83F8D" w:rsidRDefault="00C83F8D" w:rsidP="00C83F8D">
            <w:pPr>
              <w:rPr>
                <w:sz w:val="24"/>
                <w:szCs w:val="24"/>
              </w:rPr>
            </w:pPr>
          </w:p>
          <w:p w:rsidR="00C83F8D" w:rsidRDefault="00C83F8D" w:rsidP="00C83F8D">
            <w:pPr>
              <w:rPr>
                <w:sz w:val="24"/>
                <w:szCs w:val="24"/>
              </w:rPr>
            </w:pPr>
          </w:p>
          <w:p w:rsidR="00C83F8D" w:rsidRDefault="00C83F8D" w:rsidP="00C83F8D">
            <w:pPr>
              <w:rPr>
                <w:sz w:val="24"/>
                <w:szCs w:val="24"/>
              </w:rPr>
            </w:pPr>
          </w:p>
          <w:p w:rsidR="00C83F8D" w:rsidRDefault="00C83F8D" w:rsidP="00C83F8D">
            <w:pPr>
              <w:rPr>
                <w:sz w:val="24"/>
                <w:szCs w:val="24"/>
              </w:rPr>
            </w:pPr>
          </w:p>
          <w:p w:rsidR="00C83F8D" w:rsidRDefault="00C83F8D" w:rsidP="00C83F8D">
            <w:pPr>
              <w:rPr>
                <w:sz w:val="24"/>
                <w:szCs w:val="24"/>
              </w:rPr>
            </w:pPr>
          </w:p>
          <w:p w:rsidR="00C83F8D" w:rsidRDefault="00C83F8D" w:rsidP="00C83F8D">
            <w:pPr>
              <w:rPr>
                <w:sz w:val="24"/>
                <w:szCs w:val="24"/>
              </w:rPr>
            </w:pPr>
          </w:p>
          <w:p w:rsidR="00C83F8D" w:rsidRDefault="00C83F8D" w:rsidP="00C83F8D">
            <w:pPr>
              <w:rPr>
                <w:sz w:val="24"/>
                <w:szCs w:val="24"/>
              </w:rPr>
            </w:pPr>
          </w:p>
          <w:p w:rsidR="00C83F8D" w:rsidRDefault="00C83F8D" w:rsidP="00C83F8D">
            <w:pPr>
              <w:rPr>
                <w:sz w:val="24"/>
                <w:szCs w:val="24"/>
              </w:rPr>
            </w:pPr>
          </w:p>
          <w:p w:rsidR="00C83F8D" w:rsidRDefault="00C83F8D" w:rsidP="00C83F8D">
            <w:pPr>
              <w:rPr>
                <w:sz w:val="24"/>
                <w:szCs w:val="24"/>
              </w:rPr>
            </w:pPr>
          </w:p>
          <w:p w:rsidR="00C83F8D" w:rsidRDefault="00C83F8D" w:rsidP="00C83F8D">
            <w:pPr>
              <w:rPr>
                <w:sz w:val="24"/>
                <w:szCs w:val="24"/>
              </w:rPr>
            </w:pPr>
          </w:p>
          <w:p w:rsidR="00C83F8D" w:rsidRDefault="00C83F8D" w:rsidP="00C83F8D">
            <w:pPr>
              <w:rPr>
                <w:sz w:val="24"/>
                <w:szCs w:val="24"/>
              </w:rPr>
            </w:pPr>
          </w:p>
          <w:p w:rsidR="00C83F8D" w:rsidRDefault="00C83F8D" w:rsidP="00C83F8D">
            <w:pPr>
              <w:rPr>
                <w:sz w:val="24"/>
                <w:szCs w:val="24"/>
              </w:rPr>
            </w:pPr>
          </w:p>
          <w:p w:rsidR="00C83F8D" w:rsidRDefault="00C83F8D" w:rsidP="00C83F8D">
            <w:pPr>
              <w:rPr>
                <w:sz w:val="24"/>
                <w:szCs w:val="24"/>
              </w:rPr>
            </w:pPr>
          </w:p>
          <w:p w:rsidR="00C83F8D" w:rsidRDefault="00C83F8D" w:rsidP="00C83F8D">
            <w:pPr>
              <w:rPr>
                <w:sz w:val="24"/>
                <w:szCs w:val="24"/>
              </w:rPr>
            </w:pPr>
          </w:p>
          <w:p w:rsidR="00C83F8D" w:rsidRDefault="00C83F8D" w:rsidP="00C83F8D">
            <w:pPr>
              <w:rPr>
                <w:sz w:val="24"/>
                <w:szCs w:val="24"/>
              </w:rPr>
            </w:pPr>
          </w:p>
          <w:p w:rsidR="00C83F8D" w:rsidRDefault="00C83F8D" w:rsidP="00C83F8D">
            <w:pPr>
              <w:rPr>
                <w:sz w:val="24"/>
                <w:szCs w:val="24"/>
              </w:rPr>
            </w:pPr>
          </w:p>
          <w:p w:rsidR="00C83F8D" w:rsidRDefault="00C83F8D" w:rsidP="00C83F8D">
            <w:pPr>
              <w:rPr>
                <w:sz w:val="24"/>
                <w:szCs w:val="24"/>
              </w:rPr>
            </w:pPr>
          </w:p>
          <w:p w:rsidR="00C83F8D" w:rsidRDefault="00C83F8D" w:rsidP="00C83F8D">
            <w:pPr>
              <w:rPr>
                <w:sz w:val="24"/>
                <w:szCs w:val="24"/>
              </w:rPr>
            </w:pPr>
          </w:p>
          <w:p w:rsidR="00C83F8D" w:rsidRDefault="00C83F8D" w:rsidP="00C83F8D">
            <w:pPr>
              <w:rPr>
                <w:sz w:val="24"/>
                <w:szCs w:val="24"/>
              </w:rPr>
            </w:pPr>
          </w:p>
          <w:p w:rsidR="00C83F8D" w:rsidRDefault="00C83F8D" w:rsidP="00C83F8D">
            <w:pPr>
              <w:rPr>
                <w:sz w:val="24"/>
                <w:szCs w:val="24"/>
              </w:rPr>
            </w:pPr>
          </w:p>
          <w:p w:rsidR="00C83F8D" w:rsidRDefault="00C83F8D" w:rsidP="00C83F8D">
            <w:pPr>
              <w:rPr>
                <w:sz w:val="24"/>
                <w:szCs w:val="24"/>
              </w:rPr>
            </w:pPr>
          </w:p>
          <w:p w:rsidR="00C83F8D" w:rsidRDefault="00C83F8D" w:rsidP="00C83F8D">
            <w:pPr>
              <w:rPr>
                <w:sz w:val="24"/>
                <w:szCs w:val="24"/>
              </w:rPr>
            </w:pPr>
          </w:p>
          <w:p w:rsidR="00C83F8D" w:rsidRDefault="00C83F8D" w:rsidP="00C83F8D">
            <w:pPr>
              <w:rPr>
                <w:sz w:val="24"/>
                <w:szCs w:val="24"/>
              </w:rPr>
            </w:pPr>
          </w:p>
          <w:p w:rsidR="00C83F8D" w:rsidRPr="004438D2" w:rsidRDefault="00C83F8D" w:rsidP="00C83F8D">
            <w:pPr>
              <w:rPr>
                <w:b/>
                <w:sz w:val="24"/>
                <w:szCs w:val="24"/>
              </w:rPr>
            </w:pPr>
            <w:r w:rsidRPr="004438D2">
              <w:rPr>
                <w:b/>
                <w:sz w:val="24"/>
                <w:szCs w:val="24"/>
              </w:rPr>
              <w:t>Action 9.1</w:t>
            </w:r>
          </w:p>
        </w:tc>
      </w:tr>
      <w:tr w:rsidR="00C83F8D" w:rsidRPr="003E7338" w:rsidTr="0046131A">
        <w:trPr>
          <w:jc w:val="center"/>
        </w:trPr>
        <w:tc>
          <w:tcPr>
            <w:tcW w:w="648" w:type="dxa"/>
            <w:shd w:val="clear" w:color="auto" w:fill="auto"/>
          </w:tcPr>
          <w:p w:rsidR="00C83F8D" w:rsidRDefault="00C83F8D" w:rsidP="00C83F8D">
            <w:pPr>
              <w:jc w:val="center"/>
              <w:rPr>
                <w:b/>
                <w:sz w:val="24"/>
                <w:szCs w:val="24"/>
              </w:rPr>
            </w:pPr>
            <w:r>
              <w:rPr>
                <w:b/>
                <w:sz w:val="24"/>
                <w:szCs w:val="24"/>
              </w:rPr>
              <w:t>10.</w:t>
            </w:r>
          </w:p>
        </w:tc>
        <w:tc>
          <w:tcPr>
            <w:tcW w:w="8280" w:type="dxa"/>
            <w:shd w:val="clear" w:color="auto" w:fill="auto"/>
          </w:tcPr>
          <w:p w:rsidR="00C83F8D" w:rsidRPr="0002123A" w:rsidRDefault="00C83F8D" w:rsidP="00C83F8D">
            <w:pPr>
              <w:rPr>
                <w:b/>
                <w:sz w:val="24"/>
                <w:szCs w:val="24"/>
              </w:rPr>
            </w:pPr>
            <w:r w:rsidRPr="0002123A">
              <w:rPr>
                <w:b/>
                <w:sz w:val="24"/>
                <w:szCs w:val="24"/>
              </w:rPr>
              <w:t>Next Alliance meeting</w:t>
            </w:r>
          </w:p>
          <w:p w:rsidR="00C83F8D" w:rsidRDefault="00C83F8D" w:rsidP="00C83F8D">
            <w:pPr>
              <w:rPr>
                <w:sz w:val="24"/>
                <w:szCs w:val="24"/>
              </w:rPr>
            </w:pPr>
          </w:p>
          <w:p w:rsidR="00C83F8D" w:rsidRDefault="00C83F8D" w:rsidP="00C83F8D">
            <w:pPr>
              <w:rPr>
                <w:sz w:val="24"/>
                <w:szCs w:val="24"/>
              </w:rPr>
            </w:pPr>
            <w:r w:rsidRPr="00CB7060">
              <w:rPr>
                <w:sz w:val="24"/>
                <w:szCs w:val="24"/>
              </w:rPr>
              <w:t>Next meeting 18</w:t>
            </w:r>
            <w:r w:rsidRPr="00CB7060">
              <w:rPr>
                <w:sz w:val="24"/>
                <w:szCs w:val="24"/>
                <w:vertAlign w:val="superscript"/>
              </w:rPr>
              <w:t>th</w:t>
            </w:r>
            <w:r>
              <w:rPr>
                <w:sz w:val="24"/>
                <w:szCs w:val="24"/>
              </w:rPr>
              <w:t xml:space="preserve"> July at Salford University, The Old Fire Station at </w:t>
            </w:r>
            <w:r w:rsidR="0023649D">
              <w:rPr>
                <w:sz w:val="24"/>
                <w:szCs w:val="24"/>
              </w:rPr>
              <w:t>2pm</w:t>
            </w:r>
          </w:p>
          <w:p w:rsidR="00C83F8D" w:rsidRDefault="00C83F8D" w:rsidP="00C83F8D">
            <w:pPr>
              <w:rPr>
                <w:sz w:val="24"/>
                <w:szCs w:val="24"/>
              </w:rPr>
            </w:pPr>
          </w:p>
          <w:p w:rsidR="00C83F8D" w:rsidRPr="00CB7060" w:rsidRDefault="00C83F8D" w:rsidP="00C83F8D">
            <w:pPr>
              <w:rPr>
                <w:sz w:val="24"/>
                <w:szCs w:val="24"/>
              </w:rPr>
            </w:pPr>
            <w:r>
              <w:rPr>
                <w:sz w:val="24"/>
                <w:szCs w:val="24"/>
              </w:rPr>
              <w:t xml:space="preserve">RHS invited to talk. </w:t>
            </w:r>
          </w:p>
          <w:p w:rsidR="00C83F8D" w:rsidRDefault="00C83F8D" w:rsidP="00C83F8D">
            <w:pPr>
              <w:rPr>
                <w:sz w:val="24"/>
                <w:szCs w:val="24"/>
              </w:rPr>
            </w:pPr>
          </w:p>
        </w:tc>
        <w:tc>
          <w:tcPr>
            <w:tcW w:w="1800" w:type="dxa"/>
            <w:shd w:val="clear" w:color="auto" w:fill="auto"/>
          </w:tcPr>
          <w:p w:rsidR="00C83F8D" w:rsidRPr="00D55C0E" w:rsidRDefault="00C83F8D" w:rsidP="00C83F8D">
            <w:pPr>
              <w:rPr>
                <w:sz w:val="24"/>
                <w:szCs w:val="24"/>
              </w:rPr>
            </w:pPr>
          </w:p>
        </w:tc>
      </w:tr>
    </w:tbl>
    <w:p w:rsidR="008B34E8" w:rsidRDefault="008B34E8" w:rsidP="006A3FF4">
      <w:pPr>
        <w:ind w:left="-540"/>
        <w:rPr>
          <w:b/>
          <w:sz w:val="24"/>
          <w:szCs w:val="24"/>
        </w:rPr>
      </w:pPr>
    </w:p>
    <w:tbl>
      <w:tblPr>
        <w:tblStyle w:val="TableGrid"/>
        <w:tblW w:w="0" w:type="auto"/>
        <w:tblLook w:val="04A0" w:firstRow="1" w:lastRow="0" w:firstColumn="1" w:lastColumn="0" w:noHBand="0" w:noVBand="1"/>
      </w:tblPr>
      <w:tblGrid>
        <w:gridCol w:w="1242"/>
        <w:gridCol w:w="4919"/>
        <w:gridCol w:w="3081"/>
      </w:tblGrid>
      <w:tr w:rsidR="005638DF" w:rsidTr="000B41C6">
        <w:tc>
          <w:tcPr>
            <w:tcW w:w="1242" w:type="dxa"/>
          </w:tcPr>
          <w:p w:rsidR="005638DF" w:rsidRPr="00410954" w:rsidRDefault="005638DF" w:rsidP="000B41C6">
            <w:pPr>
              <w:rPr>
                <w:b/>
                <w:sz w:val="24"/>
                <w:szCs w:val="24"/>
              </w:rPr>
            </w:pPr>
            <w:r w:rsidRPr="00410954">
              <w:rPr>
                <w:b/>
                <w:sz w:val="24"/>
                <w:szCs w:val="24"/>
              </w:rPr>
              <w:t xml:space="preserve">Action </w:t>
            </w:r>
          </w:p>
        </w:tc>
        <w:tc>
          <w:tcPr>
            <w:tcW w:w="4919" w:type="dxa"/>
          </w:tcPr>
          <w:p w:rsidR="005638DF" w:rsidRPr="00410954" w:rsidRDefault="005638DF" w:rsidP="000B41C6">
            <w:pPr>
              <w:rPr>
                <w:b/>
                <w:sz w:val="24"/>
                <w:szCs w:val="24"/>
              </w:rPr>
            </w:pPr>
            <w:r w:rsidRPr="00410954">
              <w:rPr>
                <w:b/>
                <w:sz w:val="24"/>
                <w:szCs w:val="24"/>
              </w:rPr>
              <w:t xml:space="preserve">Details </w:t>
            </w:r>
          </w:p>
        </w:tc>
        <w:tc>
          <w:tcPr>
            <w:tcW w:w="3081" w:type="dxa"/>
          </w:tcPr>
          <w:p w:rsidR="005638DF" w:rsidRPr="00410954" w:rsidRDefault="005638DF" w:rsidP="000B41C6">
            <w:pPr>
              <w:rPr>
                <w:b/>
                <w:sz w:val="24"/>
                <w:szCs w:val="24"/>
              </w:rPr>
            </w:pPr>
            <w:r w:rsidRPr="00410954">
              <w:rPr>
                <w:b/>
                <w:sz w:val="24"/>
                <w:szCs w:val="24"/>
              </w:rPr>
              <w:t>Assigned to</w:t>
            </w:r>
          </w:p>
        </w:tc>
      </w:tr>
      <w:tr w:rsidR="005638DF" w:rsidTr="000B41C6">
        <w:tc>
          <w:tcPr>
            <w:tcW w:w="1242" w:type="dxa"/>
          </w:tcPr>
          <w:p w:rsidR="005638DF" w:rsidRDefault="005638DF" w:rsidP="000B41C6">
            <w:pPr>
              <w:jc w:val="center"/>
              <w:rPr>
                <w:sz w:val="24"/>
                <w:szCs w:val="24"/>
              </w:rPr>
            </w:pPr>
            <w:r>
              <w:rPr>
                <w:sz w:val="24"/>
                <w:szCs w:val="24"/>
              </w:rPr>
              <w:t>3.1</w:t>
            </w:r>
          </w:p>
        </w:tc>
        <w:tc>
          <w:tcPr>
            <w:tcW w:w="4919" w:type="dxa"/>
          </w:tcPr>
          <w:p w:rsidR="005638DF" w:rsidRDefault="005638DF" w:rsidP="000B41C6">
            <w:pPr>
              <w:rPr>
                <w:sz w:val="24"/>
                <w:szCs w:val="24"/>
              </w:rPr>
            </w:pPr>
            <w:r>
              <w:rPr>
                <w:sz w:val="24"/>
                <w:szCs w:val="24"/>
              </w:rPr>
              <w:t>S</w:t>
            </w:r>
            <w:r w:rsidRPr="00CB7060">
              <w:rPr>
                <w:sz w:val="24"/>
                <w:szCs w:val="24"/>
              </w:rPr>
              <w:t>hare photos</w:t>
            </w:r>
            <w:r>
              <w:rPr>
                <w:sz w:val="24"/>
                <w:szCs w:val="24"/>
              </w:rPr>
              <w:t xml:space="preserve"> of the pledge signing</w:t>
            </w:r>
            <w:r w:rsidRPr="00CB7060">
              <w:rPr>
                <w:sz w:val="24"/>
                <w:szCs w:val="24"/>
              </w:rPr>
              <w:t xml:space="preserve"> so they can be added to the Social Value website</w:t>
            </w:r>
            <w:r>
              <w:rPr>
                <w:sz w:val="24"/>
                <w:szCs w:val="24"/>
              </w:rPr>
              <w:t>.</w:t>
            </w:r>
          </w:p>
        </w:tc>
        <w:tc>
          <w:tcPr>
            <w:tcW w:w="3081" w:type="dxa"/>
          </w:tcPr>
          <w:p w:rsidR="005638DF" w:rsidRDefault="005638DF" w:rsidP="000B41C6">
            <w:pPr>
              <w:rPr>
                <w:sz w:val="24"/>
                <w:szCs w:val="24"/>
              </w:rPr>
            </w:pPr>
            <w:r>
              <w:rPr>
                <w:sz w:val="24"/>
                <w:szCs w:val="24"/>
              </w:rPr>
              <w:t>Anne L</w:t>
            </w:r>
          </w:p>
        </w:tc>
      </w:tr>
      <w:tr w:rsidR="005638DF" w:rsidTr="000B41C6">
        <w:tc>
          <w:tcPr>
            <w:tcW w:w="1242" w:type="dxa"/>
          </w:tcPr>
          <w:p w:rsidR="005638DF" w:rsidRDefault="005638DF" w:rsidP="000B41C6">
            <w:pPr>
              <w:jc w:val="center"/>
              <w:rPr>
                <w:sz w:val="24"/>
                <w:szCs w:val="24"/>
              </w:rPr>
            </w:pPr>
            <w:r>
              <w:rPr>
                <w:sz w:val="24"/>
                <w:szCs w:val="24"/>
              </w:rPr>
              <w:t>3.2</w:t>
            </w:r>
          </w:p>
        </w:tc>
        <w:tc>
          <w:tcPr>
            <w:tcW w:w="4919" w:type="dxa"/>
          </w:tcPr>
          <w:p w:rsidR="005638DF" w:rsidRDefault="005638DF" w:rsidP="000B41C6">
            <w:pPr>
              <w:rPr>
                <w:sz w:val="24"/>
                <w:szCs w:val="24"/>
              </w:rPr>
            </w:pPr>
            <w:r w:rsidRPr="00CB7060">
              <w:rPr>
                <w:sz w:val="24"/>
                <w:szCs w:val="24"/>
              </w:rPr>
              <w:t xml:space="preserve">Add minutes of </w:t>
            </w:r>
            <w:r>
              <w:rPr>
                <w:sz w:val="24"/>
                <w:szCs w:val="24"/>
              </w:rPr>
              <w:t>Alliance</w:t>
            </w:r>
            <w:r w:rsidRPr="00CB7060">
              <w:rPr>
                <w:sz w:val="24"/>
                <w:szCs w:val="24"/>
              </w:rPr>
              <w:t xml:space="preserve"> meeting</w:t>
            </w:r>
            <w:r>
              <w:rPr>
                <w:sz w:val="24"/>
                <w:szCs w:val="24"/>
              </w:rPr>
              <w:t>s</w:t>
            </w:r>
            <w:r w:rsidRPr="00CB7060">
              <w:rPr>
                <w:sz w:val="24"/>
                <w:szCs w:val="24"/>
              </w:rPr>
              <w:t xml:space="preserve"> to the SV Salford website.</w:t>
            </w:r>
          </w:p>
        </w:tc>
        <w:tc>
          <w:tcPr>
            <w:tcW w:w="3081" w:type="dxa"/>
          </w:tcPr>
          <w:p w:rsidR="005638DF" w:rsidRDefault="005638DF" w:rsidP="000B41C6">
            <w:pPr>
              <w:rPr>
                <w:sz w:val="24"/>
                <w:szCs w:val="24"/>
              </w:rPr>
            </w:pPr>
            <w:r>
              <w:rPr>
                <w:sz w:val="24"/>
                <w:szCs w:val="24"/>
              </w:rPr>
              <w:t>Becky R</w:t>
            </w:r>
          </w:p>
        </w:tc>
      </w:tr>
      <w:tr w:rsidR="005638DF" w:rsidTr="000B41C6">
        <w:tc>
          <w:tcPr>
            <w:tcW w:w="1242" w:type="dxa"/>
          </w:tcPr>
          <w:p w:rsidR="005638DF" w:rsidRDefault="005638DF" w:rsidP="000B41C6">
            <w:pPr>
              <w:jc w:val="center"/>
              <w:rPr>
                <w:sz w:val="24"/>
                <w:szCs w:val="24"/>
              </w:rPr>
            </w:pPr>
            <w:r>
              <w:rPr>
                <w:sz w:val="24"/>
                <w:szCs w:val="24"/>
              </w:rPr>
              <w:t>3.3</w:t>
            </w:r>
          </w:p>
        </w:tc>
        <w:tc>
          <w:tcPr>
            <w:tcW w:w="4919" w:type="dxa"/>
          </w:tcPr>
          <w:p w:rsidR="005638DF" w:rsidRDefault="005638DF" w:rsidP="000B41C6">
            <w:pPr>
              <w:rPr>
                <w:sz w:val="24"/>
                <w:szCs w:val="24"/>
              </w:rPr>
            </w:pPr>
            <w:r>
              <w:rPr>
                <w:sz w:val="24"/>
                <w:szCs w:val="24"/>
              </w:rPr>
              <w:t>Share impact reports.</w:t>
            </w:r>
          </w:p>
        </w:tc>
        <w:tc>
          <w:tcPr>
            <w:tcW w:w="3081" w:type="dxa"/>
          </w:tcPr>
          <w:p w:rsidR="005638DF" w:rsidRDefault="005638DF" w:rsidP="000B41C6">
            <w:pPr>
              <w:rPr>
                <w:sz w:val="24"/>
                <w:szCs w:val="24"/>
              </w:rPr>
            </w:pPr>
            <w:r>
              <w:rPr>
                <w:sz w:val="24"/>
                <w:szCs w:val="24"/>
              </w:rPr>
              <w:t>All</w:t>
            </w:r>
          </w:p>
        </w:tc>
      </w:tr>
      <w:tr w:rsidR="005638DF" w:rsidTr="000B41C6">
        <w:tc>
          <w:tcPr>
            <w:tcW w:w="1242" w:type="dxa"/>
          </w:tcPr>
          <w:p w:rsidR="005638DF" w:rsidRDefault="005638DF" w:rsidP="000B41C6">
            <w:pPr>
              <w:jc w:val="center"/>
              <w:rPr>
                <w:sz w:val="24"/>
                <w:szCs w:val="24"/>
              </w:rPr>
            </w:pPr>
            <w:r>
              <w:rPr>
                <w:sz w:val="24"/>
                <w:szCs w:val="24"/>
              </w:rPr>
              <w:t>7.1</w:t>
            </w:r>
          </w:p>
        </w:tc>
        <w:tc>
          <w:tcPr>
            <w:tcW w:w="4919" w:type="dxa"/>
          </w:tcPr>
          <w:p w:rsidR="005638DF" w:rsidRDefault="00737B7A" w:rsidP="000B41C6">
            <w:pPr>
              <w:rPr>
                <w:sz w:val="24"/>
                <w:szCs w:val="24"/>
              </w:rPr>
            </w:pPr>
            <w:r>
              <w:rPr>
                <w:sz w:val="24"/>
                <w:szCs w:val="24"/>
              </w:rPr>
              <w:t>CLES</w:t>
            </w:r>
            <w:r w:rsidR="005638DF">
              <w:rPr>
                <w:sz w:val="24"/>
                <w:szCs w:val="24"/>
              </w:rPr>
              <w:t xml:space="preserve"> slides to be circulated with minutes</w:t>
            </w:r>
            <w:r>
              <w:rPr>
                <w:sz w:val="24"/>
                <w:szCs w:val="24"/>
              </w:rPr>
              <w:t>.</w:t>
            </w:r>
          </w:p>
        </w:tc>
        <w:tc>
          <w:tcPr>
            <w:tcW w:w="3081" w:type="dxa"/>
          </w:tcPr>
          <w:p w:rsidR="005638DF" w:rsidRDefault="005638DF" w:rsidP="000B41C6">
            <w:pPr>
              <w:rPr>
                <w:sz w:val="24"/>
                <w:szCs w:val="24"/>
              </w:rPr>
            </w:pPr>
            <w:r>
              <w:rPr>
                <w:sz w:val="24"/>
                <w:szCs w:val="24"/>
              </w:rPr>
              <w:t xml:space="preserve">Gill B </w:t>
            </w:r>
          </w:p>
        </w:tc>
      </w:tr>
      <w:tr w:rsidR="005638DF" w:rsidTr="000B41C6">
        <w:tc>
          <w:tcPr>
            <w:tcW w:w="1242" w:type="dxa"/>
          </w:tcPr>
          <w:p w:rsidR="005638DF" w:rsidRDefault="005638DF" w:rsidP="000B41C6">
            <w:pPr>
              <w:jc w:val="center"/>
              <w:rPr>
                <w:sz w:val="24"/>
                <w:szCs w:val="24"/>
              </w:rPr>
            </w:pPr>
            <w:r>
              <w:rPr>
                <w:sz w:val="24"/>
                <w:szCs w:val="24"/>
              </w:rPr>
              <w:t>9.1</w:t>
            </w:r>
          </w:p>
        </w:tc>
        <w:tc>
          <w:tcPr>
            <w:tcW w:w="4919" w:type="dxa"/>
          </w:tcPr>
          <w:p w:rsidR="005638DF" w:rsidRDefault="005638DF" w:rsidP="000B41C6">
            <w:pPr>
              <w:rPr>
                <w:sz w:val="24"/>
                <w:szCs w:val="24"/>
              </w:rPr>
            </w:pPr>
            <w:r>
              <w:rPr>
                <w:sz w:val="24"/>
                <w:szCs w:val="24"/>
              </w:rPr>
              <w:t>Core group plus meeting to be organised via doodle.</w:t>
            </w:r>
          </w:p>
        </w:tc>
        <w:tc>
          <w:tcPr>
            <w:tcW w:w="3081" w:type="dxa"/>
          </w:tcPr>
          <w:p w:rsidR="005638DF" w:rsidRDefault="005638DF" w:rsidP="000B41C6">
            <w:pPr>
              <w:rPr>
                <w:sz w:val="24"/>
                <w:szCs w:val="24"/>
              </w:rPr>
            </w:pPr>
            <w:r>
              <w:rPr>
                <w:sz w:val="24"/>
                <w:szCs w:val="24"/>
              </w:rPr>
              <w:t>Elaine S</w:t>
            </w:r>
          </w:p>
        </w:tc>
      </w:tr>
    </w:tbl>
    <w:p w:rsidR="005638DF" w:rsidRPr="00CB7060" w:rsidRDefault="005638DF" w:rsidP="005638DF">
      <w:pPr>
        <w:rPr>
          <w:sz w:val="24"/>
          <w:szCs w:val="24"/>
        </w:rPr>
      </w:pPr>
    </w:p>
    <w:p w:rsidR="005638DF" w:rsidRDefault="005638DF" w:rsidP="006A3FF4">
      <w:pPr>
        <w:ind w:left="-540"/>
        <w:rPr>
          <w:sz w:val="24"/>
          <w:szCs w:val="24"/>
        </w:rPr>
      </w:pPr>
    </w:p>
    <w:p w:rsidR="00285545" w:rsidRPr="00742D22" w:rsidRDefault="00742D22" w:rsidP="006A3FF4">
      <w:pPr>
        <w:ind w:left="-540"/>
        <w:rPr>
          <w:sz w:val="24"/>
          <w:szCs w:val="24"/>
        </w:rPr>
      </w:pPr>
      <w:r>
        <w:rPr>
          <w:sz w:val="24"/>
          <w:szCs w:val="24"/>
        </w:rPr>
        <w:t>Chair of m</w:t>
      </w:r>
      <w:r w:rsidR="00285545" w:rsidRPr="00742D22">
        <w:rPr>
          <w:sz w:val="24"/>
          <w:szCs w:val="24"/>
        </w:rPr>
        <w:t>eeting:</w:t>
      </w:r>
      <w:r w:rsidR="00475F61" w:rsidRPr="00742D22">
        <w:rPr>
          <w:sz w:val="24"/>
          <w:szCs w:val="24"/>
        </w:rPr>
        <w:t xml:space="preserve"> </w:t>
      </w:r>
      <w:r w:rsidR="00543AB0" w:rsidRPr="00742D22">
        <w:rPr>
          <w:sz w:val="24"/>
          <w:szCs w:val="24"/>
        </w:rPr>
        <w:t>Alison Page</w:t>
      </w:r>
      <w:r w:rsidR="00285545" w:rsidRPr="00742D22">
        <w:rPr>
          <w:sz w:val="24"/>
          <w:szCs w:val="24"/>
        </w:rPr>
        <w:tab/>
      </w:r>
    </w:p>
    <w:p w:rsidR="00285545" w:rsidRPr="00742D22" w:rsidRDefault="00285545" w:rsidP="00285545">
      <w:pPr>
        <w:ind w:left="-540"/>
        <w:rPr>
          <w:sz w:val="24"/>
          <w:szCs w:val="24"/>
        </w:rPr>
      </w:pPr>
      <w:r w:rsidRPr="00742D22">
        <w:rPr>
          <w:sz w:val="24"/>
          <w:szCs w:val="24"/>
        </w:rPr>
        <w:t>Minutes taken by</w:t>
      </w:r>
      <w:r w:rsidR="005638DF">
        <w:rPr>
          <w:sz w:val="24"/>
          <w:szCs w:val="24"/>
        </w:rPr>
        <w:t>: Becky Roberts</w:t>
      </w:r>
      <w:r w:rsidRPr="00742D22">
        <w:rPr>
          <w:sz w:val="24"/>
          <w:szCs w:val="24"/>
        </w:rPr>
        <w:tab/>
      </w:r>
      <w:r w:rsidRPr="00742D22">
        <w:rPr>
          <w:sz w:val="24"/>
          <w:szCs w:val="24"/>
        </w:rPr>
        <w:tab/>
      </w:r>
    </w:p>
    <w:p w:rsidR="00397765" w:rsidRPr="00742D22" w:rsidRDefault="00742D22" w:rsidP="00397765">
      <w:pPr>
        <w:ind w:left="-540"/>
        <w:rPr>
          <w:sz w:val="24"/>
          <w:szCs w:val="24"/>
        </w:rPr>
      </w:pPr>
      <w:r>
        <w:rPr>
          <w:sz w:val="24"/>
          <w:szCs w:val="24"/>
        </w:rPr>
        <w:t>Meeting c</w:t>
      </w:r>
      <w:r w:rsidR="00285545" w:rsidRPr="00742D22">
        <w:rPr>
          <w:sz w:val="24"/>
          <w:szCs w:val="24"/>
        </w:rPr>
        <w:t>losed at:</w:t>
      </w:r>
      <w:r w:rsidR="00C83F8D">
        <w:rPr>
          <w:sz w:val="24"/>
          <w:szCs w:val="24"/>
        </w:rPr>
        <w:t xml:space="preserve"> 12</w:t>
      </w:r>
      <w:r w:rsidR="000C5E2E" w:rsidRPr="00742D22">
        <w:rPr>
          <w:sz w:val="24"/>
          <w:szCs w:val="24"/>
        </w:rPr>
        <w:t>pm</w:t>
      </w:r>
    </w:p>
    <w:p w:rsidR="00727D55" w:rsidRPr="00742D22" w:rsidRDefault="00742D22" w:rsidP="003E7338">
      <w:pPr>
        <w:ind w:left="-540"/>
        <w:rPr>
          <w:sz w:val="24"/>
          <w:szCs w:val="24"/>
        </w:rPr>
      </w:pPr>
      <w:r>
        <w:rPr>
          <w:sz w:val="24"/>
          <w:szCs w:val="24"/>
        </w:rPr>
        <w:t>Date/t</w:t>
      </w:r>
      <w:r w:rsidR="00397765" w:rsidRPr="00742D22">
        <w:rPr>
          <w:sz w:val="24"/>
          <w:szCs w:val="24"/>
        </w:rPr>
        <w:t>ime of next meeting:</w:t>
      </w:r>
      <w:r w:rsidR="00751933" w:rsidRPr="00742D22">
        <w:rPr>
          <w:sz w:val="24"/>
          <w:szCs w:val="24"/>
        </w:rPr>
        <w:t xml:space="preserve"> </w:t>
      </w:r>
      <w:r w:rsidR="005638DF">
        <w:rPr>
          <w:sz w:val="24"/>
          <w:szCs w:val="24"/>
        </w:rPr>
        <w:t>18</w:t>
      </w:r>
      <w:r w:rsidR="005638DF" w:rsidRPr="005638DF">
        <w:rPr>
          <w:sz w:val="24"/>
          <w:szCs w:val="24"/>
          <w:vertAlign w:val="superscript"/>
        </w:rPr>
        <w:t>th</w:t>
      </w:r>
      <w:r w:rsidR="005638DF">
        <w:rPr>
          <w:sz w:val="24"/>
          <w:szCs w:val="24"/>
        </w:rPr>
        <w:t xml:space="preserve"> July 2017</w:t>
      </w:r>
    </w:p>
    <w:sectPr w:rsidR="00727D55" w:rsidRPr="00742D22" w:rsidSect="00A96E8A">
      <w:footerReference w:type="default" r:id="rId8"/>
      <w:headerReference w:type="first" r:id="rId9"/>
      <w:pgSz w:w="11906" w:h="16838"/>
      <w:pgMar w:top="1134" w:right="1134" w:bottom="1134" w:left="1134"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754" w:rsidRDefault="00E84754" w:rsidP="007109FD">
      <w:r>
        <w:separator/>
      </w:r>
    </w:p>
  </w:endnote>
  <w:endnote w:type="continuationSeparator" w:id="0">
    <w:p w:rsidR="00E84754" w:rsidRDefault="00E84754" w:rsidP="00710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BBC" w:rsidRDefault="003A2BBC">
    <w:pPr>
      <w:pStyle w:val="Footer"/>
      <w:jc w:val="center"/>
    </w:pPr>
    <w:r>
      <w:fldChar w:fldCharType="begin"/>
    </w:r>
    <w:r>
      <w:instrText xml:space="preserve"> PAGE   \* MERGEFORMAT </w:instrText>
    </w:r>
    <w:r>
      <w:fldChar w:fldCharType="separate"/>
    </w:r>
    <w:r w:rsidR="00B1375A">
      <w:rPr>
        <w:noProof/>
      </w:rPr>
      <w:t>5</w:t>
    </w:r>
    <w:r>
      <w:rPr>
        <w:noProof/>
      </w:rPr>
      <w:fldChar w:fldCharType="end"/>
    </w:r>
  </w:p>
  <w:p w:rsidR="003A2BBC" w:rsidRDefault="003A2B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754" w:rsidRDefault="00E84754" w:rsidP="007109FD">
      <w:r>
        <w:separator/>
      </w:r>
    </w:p>
  </w:footnote>
  <w:footnote w:type="continuationSeparator" w:id="0">
    <w:p w:rsidR="00E84754" w:rsidRDefault="00E84754" w:rsidP="00710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9FD" w:rsidRPr="00727D55" w:rsidRDefault="0052113A" w:rsidP="00727D55">
    <w:pPr>
      <w:pStyle w:val="Header"/>
    </w:pPr>
    <w:r>
      <w:rPr>
        <w:noProof/>
      </w:rPr>
      <w:drawing>
        <wp:inline distT="0" distB="0" distL="0" distR="0">
          <wp:extent cx="5276850" cy="2257425"/>
          <wp:effectExtent l="0" t="0" r="0" b="0"/>
          <wp:docPr id="1" name="Picture 1" descr="ssv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vn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0" cy="2257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31122"/>
    <w:multiLevelType w:val="hybridMultilevel"/>
    <w:tmpl w:val="6C6A8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A4E42"/>
    <w:multiLevelType w:val="hybridMultilevel"/>
    <w:tmpl w:val="1C5A17F0"/>
    <w:lvl w:ilvl="0" w:tplc="B22839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D71A6"/>
    <w:multiLevelType w:val="hybridMultilevel"/>
    <w:tmpl w:val="91DC20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431FE0"/>
    <w:multiLevelType w:val="hybridMultilevel"/>
    <w:tmpl w:val="0242E3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627A34"/>
    <w:multiLevelType w:val="hybridMultilevel"/>
    <w:tmpl w:val="8D6A7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8A4D9D"/>
    <w:multiLevelType w:val="hybridMultilevel"/>
    <w:tmpl w:val="AE407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A48A2"/>
    <w:multiLevelType w:val="hybridMultilevel"/>
    <w:tmpl w:val="79D675E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7" w15:restartNumberingAfterBreak="0">
    <w:nsid w:val="2B286101"/>
    <w:multiLevelType w:val="hybridMultilevel"/>
    <w:tmpl w:val="C08A1BA6"/>
    <w:lvl w:ilvl="0" w:tplc="CABE69D8">
      <w:start w:val="1"/>
      <w:numFmt w:val="bullet"/>
      <w:lvlText w:val=""/>
      <w:lvlJc w:val="left"/>
      <w:pPr>
        <w:tabs>
          <w:tab w:val="num" w:pos="720"/>
        </w:tabs>
        <w:ind w:left="720" w:hanging="360"/>
      </w:pPr>
      <w:rPr>
        <w:rFonts w:ascii="Wingdings" w:hAnsi="Wingdings" w:hint="default"/>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BB306B"/>
    <w:multiLevelType w:val="hybridMultilevel"/>
    <w:tmpl w:val="EFF29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30631A"/>
    <w:multiLevelType w:val="hybridMultilevel"/>
    <w:tmpl w:val="AF9C8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8469A6"/>
    <w:multiLevelType w:val="hybridMultilevel"/>
    <w:tmpl w:val="91CCD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9F04AC"/>
    <w:multiLevelType w:val="hybridMultilevel"/>
    <w:tmpl w:val="F46A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2E0E11"/>
    <w:multiLevelType w:val="hybridMultilevel"/>
    <w:tmpl w:val="AD9C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95030B"/>
    <w:multiLevelType w:val="hybridMultilevel"/>
    <w:tmpl w:val="B6A08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113816"/>
    <w:multiLevelType w:val="hybridMultilevel"/>
    <w:tmpl w:val="D94483B4"/>
    <w:lvl w:ilvl="0" w:tplc="CABE69D8">
      <w:start w:val="1"/>
      <w:numFmt w:val="bullet"/>
      <w:lvlText w:val=""/>
      <w:lvlJc w:val="left"/>
      <w:pPr>
        <w:tabs>
          <w:tab w:val="num" w:pos="720"/>
        </w:tabs>
        <w:ind w:left="720" w:hanging="360"/>
      </w:pPr>
      <w:rPr>
        <w:rFonts w:ascii="Wingdings" w:hAnsi="Wingdings" w:hint="default"/>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67090F"/>
    <w:multiLevelType w:val="hybridMultilevel"/>
    <w:tmpl w:val="1D466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2D289B"/>
    <w:multiLevelType w:val="hybridMultilevel"/>
    <w:tmpl w:val="2432F8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7217EF"/>
    <w:multiLevelType w:val="hybridMultilevel"/>
    <w:tmpl w:val="E190D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930F5D"/>
    <w:multiLevelType w:val="hybridMultilevel"/>
    <w:tmpl w:val="3740F41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9" w15:restartNumberingAfterBreak="0">
    <w:nsid w:val="7E247787"/>
    <w:multiLevelType w:val="hybridMultilevel"/>
    <w:tmpl w:val="5AB652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7"/>
  </w:num>
  <w:num w:numId="3">
    <w:abstractNumId w:val="1"/>
  </w:num>
  <w:num w:numId="4">
    <w:abstractNumId w:val="17"/>
  </w:num>
  <w:num w:numId="5">
    <w:abstractNumId w:val="13"/>
  </w:num>
  <w:num w:numId="6">
    <w:abstractNumId w:val="6"/>
  </w:num>
  <w:num w:numId="7">
    <w:abstractNumId w:val="18"/>
  </w:num>
  <w:num w:numId="8">
    <w:abstractNumId w:val="5"/>
  </w:num>
  <w:num w:numId="9">
    <w:abstractNumId w:val="0"/>
  </w:num>
  <w:num w:numId="10">
    <w:abstractNumId w:val="11"/>
  </w:num>
  <w:num w:numId="11">
    <w:abstractNumId w:val="12"/>
  </w:num>
  <w:num w:numId="12">
    <w:abstractNumId w:val="15"/>
  </w:num>
  <w:num w:numId="13">
    <w:abstractNumId w:val="10"/>
  </w:num>
  <w:num w:numId="14">
    <w:abstractNumId w:val="2"/>
  </w:num>
  <w:num w:numId="15">
    <w:abstractNumId w:val="16"/>
  </w:num>
  <w:num w:numId="16">
    <w:abstractNumId w:val="8"/>
  </w:num>
  <w:num w:numId="17">
    <w:abstractNumId w:val="19"/>
  </w:num>
  <w:num w:numId="18">
    <w:abstractNumId w:val="3"/>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985"/>
    <w:rsid w:val="00003C6D"/>
    <w:rsid w:val="000202E5"/>
    <w:rsid w:val="00021511"/>
    <w:rsid w:val="00026428"/>
    <w:rsid w:val="0002674E"/>
    <w:rsid w:val="00030B5F"/>
    <w:rsid w:val="00035F2A"/>
    <w:rsid w:val="000557C2"/>
    <w:rsid w:val="00073AFF"/>
    <w:rsid w:val="0007719D"/>
    <w:rsid w:val="00077D95"/>
    <w:rsid w:val="00087D9E"/>
    <w:rsid w:val="000A525A"/>
    <w:rsid w:val="000B58FB"/>
    <w:rsid w:val="000B6A05"/>
    <w:rsid w:val="000C1C6D"/>
    <w:rsid w:val="000C5E2E"/>
    <w:rsid w:val="001001A1"/>
    <w:rsid w:val="0010524C"/>
    <w:rsid w:val="00120CB7"/>
    <w:rsid w:val="00126C65"/>
    <w:rsid w:val="001445EE"/>
    <w:rsid w:val="00151E27"/>
    <w:rsid w:val="00163955"/>
    <w:rsid w:val="001716DC"/>
    <w:rsid w:val="00172632"/>
    <w:rsid w:val="00176368"/>
    <w:rsid w:val="0018357A"/>
    <w:rsid w:val="0019093A"/>
    <w:rsid w:val="001A2F47"/>
    <w:rsid w:val="001B592E"/>
    <w:rsid w:val="001D1E13"/>
    <w:rsid w:val="001D222B"/>
    <w:rsid w:val="001D5AD5"/>
    <w:rsid w:val="001D79DB"/>
    <w:rsid w:val="001E0F2D"/>
    <w:rsid w:val="002247BC"/>
    <w:rsid w:val="0022643B"/>
    <w:rsid w:val="0023649D"/>
    <w:rsid w:val="0025006B"/>
    <w:rsid w:val="00256937"/>
    <w:rsid w:val="00265DAA"/>
    <w:rsid w:val="00276A54"/>
    <w:rsid w:val="0028113D"/>
    <w:rsid w:val="00285545"/>
    <w:rsid w:val="00293656"/>
    <w:rsid w:val="00293700"/>
    <w:rsid w:val="00293722"/>
    <w:rsid w:val="002B14B9"/>
    <w:rsid w:val="002B7D70"/>
    <w:rsid w:val="002C234A"/>
    <w:rsid w:val="002C7319"/>
    <w:rsid w:val="002D2A35"/>
    <w:rsid w:val="002D3E3F"/>
    <w:rsid w:val="002D5705"/>
    <w:rsid w:val="002D5985"/>
    <w:rsid w:val="002D6472"/>
    <w:rsid w:val="002E3BCF"/>
    <w:rsid w:val="002E40B3"/>
    <w:rsid w:val="00301760"/>
    <w:rsid w:val="00325DD0"/>
    <w:rsid w:val="00346C00"/>
    <w:rsid w:val="00347C23"/>
    <w:rsid w:val="003501AA"/>
    <w:rsid w:val="0036799E"/>
    <w:rsid w:val="00367BDD"/>
    <w:rsid w:val="00397765"/>
    <w:rsid w:val="003A2BBC"/>
    <w:rsid w:val="003A5151"/>
    <w:rsid w:val="003A5C8D"/>
    <w:rsid w:val="003C6548"/>
    <w:rsid w:val="003D2086"/>
    <w:rsid w:val="003D3F01"/>
    <w:rsid w:val="003E1F65"/>
    <w:rsid w:val="003E6A16"/>
    <w:rsid w:val="003E7338"/>
    <w:rsid w:val="003F37AA"/>
    <w:rsid w:val="00402B7D"/>
    <w:rsid w:val="00431342"/>
    <w:rsid w:val="00434AE5"/>
    <w:rsid w:val="00441347"/>
    <w:rsid w:val="00445C79"/>
    <w:rsid w:val="00455FB6"/>
    <w:rsid w:val="00457871"/>
    <w:rsid w:val="0046131A"/>
    <w:rsid w:val="00475F61"/>
    <w:rsid w:val="004A0B71"/>
    <w:rsid w:val="004B09AD"/>
    <w:rsid w:val="004B2EB2"/>
    <w:rsid w:val="004C17D4"/>
    <w:rsid w:val="004E7EE0"/>
    <w:rsid w:val="00506F84"/>
    <w:rsid w:val="0052113A"/>
    <w:rsid w:val="00532DA1"/>
    <w:rsid w:val="005372C4"/>
    <w:rsid w:val="005439E3"/>
    <w:rsid w:val="00543AB0"/>
    <w:rsid w:val="0055238E"/>
    <w:rsid w:val="00560F97"/>
    <w:rsid w:val="005638DF"/>
    <w:rsid w:val="00563961"/>
    <w:rsid w:val="00567E70"/>
    <w:rsid w:val="0057315E"/>
    <w:rsid w:val="005743F2"/>
    <w:rsid w:val="00575033"/>
    <w:rsid w:val="005B51FA"/>
    <w:rsid w:val="005B7F54"/>
    <w:rsid w:val="005C04A9"/>
    <w:rsid w:val="005C1F8E"/>
    <w:rsid w:val="005C28CA"/>
    <w:rsid w:val="005E0E01"/>
    <w:rsid w:val="005E3A8B"/>
    <w:rsid w:val="005E54BC"/>
    <w:rsid w:val="005F0C6A"/>
    <w:rsid w:val="005F3210"/>
    <w:rsid w:val="005F4052"/>
    <w:rsid w:val="005F4B29"/>
    <w:rsid w:val="005F66EA"/>
    <w:rsid w:val="00600D90"/>
    <w:rsid w:val="006163AC"/>
    <w:rsid w:val="006208F0"/>
    <w:rsid w:val="00621719"/>
    <w:rsid w:val="0062198A"/>
    <w:rsid w:val="00644B0A"/>
    <w:rsid w:val="00666B78"/>
    <w:rsid w:val="0068720E"/>
    <w:rsid w:val="006A2CF4"/>
    <w:rsid w:val="006A3FF4"/>
    <w:rsid w:val="006A5415"/>
    <w:rsid w:val="006A56AF"/>
    <w:rsid w:val="006A7521"/>
    <w:rsid w:val="006B15C4"/>
    <w:rsid w:val="006C0692"/>
    <w:rsid w:val="006E3EAF"/>
    <w:rsid w:val="006E79D3"/>
    <w:rsid w:val="00703F42"/>
    <w:rsid w:val="0070503B"/>
    <w:rsid w:val="007052CB"/>
    <w:rsid w:val="007109FD"/>
    <w:rsid w:val="00715585"/>
    <w:rsid w:val="00727D55"/>
    <w:rsid w:val="00730A13"/>
    <w:rsid w:val="007358C0"/>
    <w:rsid w:val="00737B7A"/>
    <w:rsid w:val="00742D22"/>
    <w:rsid w:val="00751933"/>
    <w:rsid w:val="00753809"/>
    <w:rsid w:val="00761ABC"/>
    <w:rsid w:val="007714A2"/>
    <w:rsid w:val="00775CD9"/>
    <w:rsid w:val="00780644"/>
    <w:rsid w:val="00781F41"/>
    <w:rsid w:val="007B123B"/>
    <w:rsid w:val="007C00CD"/>
    <w:rsid w:val="007C1FED"/>
    <w:rsid w:val="007E5D4D"/>
    <w:rsid w:val="007F23CD"/>
    <w:rsid w:val="007F2886"/>
    <w:rsid w:val="00814600"/>
    <w:rsid w:val="00821670"/>
    <w:rsid w:val="008217BB"/>
    <w:rsid w:val="008262B9"/>
    <w:rsid w:val="00835DFB"/>
    <w:rsid w:val="00836313"/>
    <w:rsid w:val="00840DCD"/>
    <w:rsid w:val="00843CAB"/>
    <w:rsid w:val="008519C3"/>
    <w:rsid w:val="008562E2"/>
    <w:rsid w:val="00861BB9"/>
    <w:rsid w:val="00870638"/>
    <w:rsid w:val="00873B54"/>
    <w:rsid w:val="00882527"/>
    <w:rsid w:val="0088721A"/>
    <w:rsid w:val="00890755"/>
    <w:rsid w:val="008A01DA"/>
    <w:rsid w:val="008A712F"/>
    <w:rsid w:val="008B2195"/>
    <w:rsid w:val="008B34D5"/>
    <w:rsid w:val="008B34E8"/>
    <w:rsid w:val="008C1A6A"/>
    <w:rsid w:val="008E7BDA"/>
    <w:rsid w:val="008F471D"/>
    <w:rsid w:val="00901EB5"/>
    <w:rsid w:val="0090306D"/>
    <w:rsid w:val="00924201"/>
    <w:rsid w:val="00932F06"/>
    <w:rsid w:val="00940354"/>
    <w:rsid w:val="009444E6"/>
    <w:rsid w:val="00950C91"/>
    <w:rsid w:val="009576A5"/>
    <w:rsid w:val="0099587A"/>
    <w:rsid w:val="00997885"/>
    <w:rsid w:val="009A1299"/>
    <w:rsid w:val="009A249B"/>
    <w:rsid w:val="009B3DF9"/>
    <w:rsid w:val="009B790D"/>
    <w:rsid w:val="009C40DD"/>
    <w:rsid w:val="009C426F"/>
    <w:rsid w:val="009D590E"/>
    <w:rsid w:val="009E0CE6"/>
    <w:rsid w:val="009E2863"/>
    <w:rsid w:val="009E3944"/>
    <w:rsid w:val="009E6F7D"/>
    <w:rsid w:val="00A06C29"/>
    <w:rsid w:val="00A11145"/>
    <w:rsid w:val="00A13FA7"/>
    <w:rsid w:val="00A46F00"/>
    <w:rsid w:val="00A5503F"/>
    <w:rsid w:val="00A777A3"/>
    <w:rsid w:val="00A82985"/>
    <w:rsid w:val="00A96E8A"/>
    <w:rsid w:val="00AB1321"/>
    <w:rsid w:val="00AC4118"/>
    <w:rsid w:val="00AD1114"/>
    <w:rsid w:val="00AE26C7"/>
    <w:rsid w:val="00AF08A2"/>
    <w:rsid w:val="00B1375A"/>
    <w:rsid w:val="00B21584"/>
    <w:rsid w:val="00B225A8"/>
    <w:rsid w:val="00B26EE4"/>
    <w:rsid w:val="00B4381C"/>
    <w:rsid w:val="00B50BBF"/>
    <w:rsid w:val="00B62A9A"/>
    <w:rsid w:val="00B763B0"/>
    <w:rsid w:val="00B8414E"/>
    <w:rsid w:val="00BB4075"/>
    <w:rsid w:val="00BE6C23"/>
    <w:rsid w:val="00C016EF"/>
    <w:rsid w:val="00C02A3A"/>
    <w:rsid w:val="00C0471F"/>
    <w:rsid w:val="00C05B9A"/>
    <w:rsid w:val="00C17756"/>
    <w:rsid w:val="00C20BC0"/>
    <w:rsid w:val="00C24757"/>
    <w:rsid w:val="00C30FAF"/>
    <w:rsid w:val="00C34DAE"/>
    <w:rsid w:val="00C41AC8"/>
    <w:rsid w:val="00C56766"/>
    <w:rsid w:val="00C76AB3"/>
    <w:rsid w:val="00C83F8D"/>
    <w:rsid w:val="00CB269E"/>
    <w:rsid w:val="00CC3334"/>
    <w:rsid w:val="00CD6AC0"/>
    <w:rsid w:val="00D0017E"/>
    <w:rsid w:val="00D42B19"/>
    <w:rsid w:val="00D45156"/>
    <w:rsid w:val="00D544C6"/>
    <w:rsid w:val="00D55C0E"/>
    <w:rsid w:val="00D72CA4"/>
    <w:rsid w:val="00D8262F"/>
    <w:rsid w:val="00DC630F"/>
    <w:rsid w:val="00DD082B"/>
    <w:rsid w:val="00DD3199"/>
    <w:rsid w:val="00DE5F8C"/>
    <w:rsid w:val="00DF0333"/>
    <w:rsid w:val="00DF67B4"/>
    <w:rsid w:val="00DF7EFE"/>
    <w:rsid w:val="00E037CB"/>
    <w:rsid w:val="00E10139"/>
    <w:rsid w:val="00E23E10"/>
    <w:rsid w:val="00E25CBF"/>
    <w:rsid w:val="00E30A0B"/>
    <w:rsid w:val="00E4205D"/>
    <w:rsid w:val="00E433A0"/>
    <w:rsid w:val="00E47C78"/>
    <w:rsid w:val="00E5677C"/>
    <w:rsid w:val="00E57C6E"/>
    <w:rsid w:val="00E7233D"/>
    <w:rsid w:val="00E84754"/>
    <w:rsid w:val="00E86357"/>
    <w:rsid w:val="00EA5593"/>
    <w:rsid w:val="00EB407C"/>
    <w:rsid w:val="00EB496D"/>
    <w:rsid w:val="00ED70E1"/>
    <w:rsid w:val="00EE1AAA"/>
    <w:rsid w:val="00EF244D"/>
    <w:rsid w:val="00F06AF3"/>
    <w:rsid w:val="00F10DAB"/>
    <w:rsid w:val="00F12978"/>
    <w:rsid w:val="00F3263F"/>
    <w:rsid w:val="00F336A0"/>
    <w:rsid w:val="00F35DFD"/>
    <w:rsid w:val="00F4391F"/>
    <w:rsid w:val="00F50465"/>
    <w:rsid w:val="00F61CE7"/>
    <w:rsid w:val="00F821B9"/>
    <w:rsid w:val="00F952C8"/>
    <w:rsid w:val="00F96742"/>
    <w:rsid w:val="00FB2E94"/>
    <w:rsid w:val="00FB7E74"/>
    <w:rsid w:val="00FC2CEA"/>
    <w:rsid w:val="00FC4071"/>
    <w:rsid w:val="00FD18F2"/>
    <w:rsid w:val="00FD47ED"/>
    <w:rsid w:val="00FE19F9"/>
    <w:rsid w:val="00FE1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E3F3697A-AD89-468A-AF98-41266AE2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985"/>
    <w:rPr>
      <w:rFonts w:ascii="Arial"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5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109FD"/>
    <w:pPr>
      <w:tabs>
        <w:tab w:val="center" w:pos="4513"/>
        <w:tab w:val="right" w:pos="9026"/>
      </w:tabs>
    </w:pPr>
  </w:style>
  <w:style w:type="character" w:customStyle="1" w:styleId="HeaderChar">
    <w:name w:val="Header Char"/>
    <w:link w:val="Header"/>
    <w:rsid w:val="007109FD"/>
    <w:rPr>
      <w:rFonts w:ascii="Arial" w:hAnsi="Arial" w:cs="Arial"/>
      <w:sz w:val="26"/>
      <w:szCs w:val="26"/>
    </w:rPr>
  </w:style>
  <w:style w:type="paragraph" w:styleId="Footer">
    <w:name w:val="footer"/>
    <w:basedOn w:val="Normal"/>
    <w:link w:val="FooterChar"/>
    <w:uiPriority w:val="99"/>
    <w:rsid w:val="007109FD"/>
    <w:pPr>
      <w:tabs>
        <w:tab w:val="center" w:pos="4513"/>
        <w:tab w:val="right" w:pos="9026"/>
      </w:tabs>
    </w:pPr>
  </w:style>
  <w:style w:type="character" w:customStyle="1" w:styleId="FooterChar">
    <w:name w:val="Footer Char"/>
    <w:link w:val="Footer"/>
    <w:uiPriority w:val="99"/>
    <w:rsid w:val="007109FD"/>
    <w:rPr>
      <w:rFonts w:ascii="Arial" w:hAnsi="Arial" w:cs="Arial"/>
      <w:sz w:val="26"/>
      <w:szCs w:val="26"/>
    </w:rPr>
  </w:style>
  <w:style w:type="character" w:styleId="Hyperlink">
    <w:name w:val="Hyperlink"/>
    <w:rsid w:val="008A712F"/>
    <w:rPr>
      <w:color w:val="0563C1"/>
      <w:u w:val="single"/>
    </w:rPr>
  </w:style>
  <w:style w:type="paragraph" w:styleId="BalloonText">
    <w:name w:val="Balloon Text"/>
    <w:basedOn w:val="Normal"/>
    <w:link w:val="BalloonTextChar"/>
    <w:rsid w:val="00814600"/>
    <w:rPr>
      <w:rFonts w:ascii="Segoe UI" w:hAnsi="Segoe UI" w:cs="Segoe UI"/>
      <w:sz w:val="18"/>
      <w:szCs w:val="18"/>
    </w:rPr>
  </w:style>
  <w:style w:type="character" w:customStyle="1" w:styleId="BalloonTextChar">
    <w:name w:val="Balloon Text Char"/>
    <w:link w:val="BalloonText"/>
    <w:rsid w:val="00814600"/>
    <w:rPr>
      <w:rFonts w:ascii="Segoe UI" w:hAnsi="Segoe UI" w:cs="Segoe UI"/>
      <w:sz w:val="18"/>
      <w:szCs w:val="18"/>
    </w:rPr>
  </w:style>
  <w:style w:type="paragraph" w:styleId="ListParagraph">
    <w:name w:val="List Paragraph"/>
    <w:basedOn w:val="Normal"/>
    <w:uiPriority w:val="34"/>
    <w:qFormat/>
    <w:rsid w:val="005372C4"/>
    <w:pPr>
      <w:ind w:left="720"/>
    </w:pPr>
    <w:rPr>
      <w:rFonts w:ascii="Calibri" w:eastAsiaTheme="minorHAnsi" w:hAnsi="Calibri" w:cs="Times New Roman"/>
      <w:sz w:val="22"/>
      <w:szCs w:val="22"/>
      <w:lang w:eastAsia="en-US"/>
    </w:rPr>
  </w:style>
  <w:style w:type="character" w:styleId="CommentReference">
    <w:name w:val="annotation reference"/>
    <w:basedOn w:val="DefaultParagraphFont"/>
    <w:rsid w:val="001001A1"/>
    <w:rPr>
      <w:sz w:val="16"/>
      <w:szCs w:val="16"/>
    </w:rPr>
  </w:style>
  <w:style w:type="paragraph" w:styleId="CommentText">
    <w:name w:val="annotation text"/>
    <w:basedOn w:val="Normal"/>
    <w:link w:val="CommentTextChar"/>
    <w:rsid w:val="001001A1"/>
    <w:rPr>
      <w:sz w:val="20"/>
      <w:szCs w:val="20"/>
    </w:rPr>
  </w:style>
  <w:style w:type="character" w:customStyle="1" w:styleId="CommentTextChar">
    <w:name w:val="Comment Text Char"/>
    <w:basedOn w:val="DefaultParagraphFont"/>
    <w:link w:val="CommentText"/>
    <w:rsid w:val="001001A1"/>
    <w:rPr>
      <w:rFonts w:ascii="Arial" w:hAnsi="Arial" w:cs="Arial"/>
    </w:rPr>
  </w:style>
  <w:style w:type="paragraph" w:styleId="CommentSubject">
    <w:name w:val="annotation subject"/>
    <w:basedOn w:val="CommentText"/>
    <w:next w:val="CommentText"/>
    <w:link w:val="CommentSubjectChar"/>
    <w:rsid w:val="001001A1"/>
    <w:rPr>
      <w:b/>
      <w:bCs/>
    </w:rPr>
  </w:style>
  <w:style w:type="character" w:customStyle="1" w:styleId="CommentSubjectChar">
    <w:name w:val="Comment Subject Char"/>
    <w:basedOn w:val="CommentTextChar"/>
    <w:link w:val="CommentSubject"/>
    <w:rsid w:val="001001A1"/>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10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0960B-9C1A-42A2-B38D-125FA7989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1581</Words>
  <Characters>8455</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(Meeting)</vt:lpstr>
    </vt:vector>
  </TitlesOfParts>
  <Company>SALFORD CVS</Company>
  <LinksUpToDate>false</LinksUpToDate>
  <CharactersWithSpaces>10016</CharactersWithSpaces>
  <SharedDoc>false</SharedDoc>
  <HLinks>
    <vt:vector size="6" baseType="variant">
      <vt:variant>
        <vt:i4>5767183</vt:i4>
      </vt:variant>
      <vt:variant>
        <vt:i4>0</vt:i4>
      </vt:variant>
      <vt:variant>
        <vt:i4>0</vt:i4>
      </vt:variant>
      <vt:variant>
        <vt:i4>5</vt:i4>
      </vt:variant>
      <vt:variant>
        <vt:lpwstr>http://salfordsocialvalue.org.uk/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dc:title>
  <dc:subject/>
  <dc:creator>LornaHobson</dc:creator>
  <cp:keywords/>
  <cp:lastModifiedBy>Gill Bruder</cp:lastModifiedBy>
  <cp:revision>4</cp:revision>
  <cp:lastPrinted>2017-07-18T09:25:00Z</cp:lastPrinted>
  <dcterms:created xsi:type="dcterms:W3CDTF">2017-07-06T10:18:00Z</dcterms:created>
  <dcterms:modified xsi:type="dcterms:W3CDTF">2017-07-18T09:32:00Z</dcterms:modified>
</cp:coreProperties>
</file>